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C51ED" w14:textId="77777777" w:rsidR="002154C8" w:rsidRPr="00B179AF" w:rsidRDefault="002154C8" w:rsidP="00DB5C94">
      <w:pPr>
        <w:pStyle w:val="NoSpacing"/>
        <w:rPr>
          <w:rFonts w:ascii="Times New Roman" w:hAnsi="Times New Roman"/>
          <w:sz w:val="20"/>
          <w:szCs w:val="20"/>
        </w:rPr>
      </w:pPr>
    </w:p>
    <w:p w14:paraId="5D4FCA09" w14:textId="14F9AD97" w:rsidR="00AC45B3" w:rsidRPr="00B179AF" w:rsidRDefault="00DB5C94" w:rsidP="00B179AF">
      <w:pPr>
        <w:pStyle w:val="NoSpacing"/>
        <w:spacing w:line="360" w:lineRule="auto"/>
        <w:rPr>
          <w:rFonts w:ascii="Times New Roman" w:hAnsi="Times New Roman"/>
          <w:b/>
          <w:sz w:val="20"/>
          <w:szCs w:val="20"/>
        </w:rPr>
      </w:pPr>
      <w:r w:rsidRPr="00B179AF">
        <w:rPr>
          <w:rFonts w:ascii="Times New Roman" w:hAnsi="Times New Roman"/>
          <w:b/>
          <w:sz w:val="20"/>
          <w:szCs w:val="20"/>
        </w:rPr>
        <w:t>Job Title:</w:t>
      </w:r>
      <w:r w:rsidRPr="00B179AF">
        <w:rPr>
          <w:rFonts w:ascii="Times New Roman" w:hAnsi="Times New Roman"/>
          <w:b/>
          <w:sz w:val="20"/>
          <w:szCs w:val="20"/>
        </w:rPr>
        <w:tab/>
      </w:r>
      <w:r w:rsidR="000A0709" w:rsidRPr="00B179AF">
        <w:rPr>
          <w:rFonts w:ascii="Times New Roman" w:hAnsi="Times New Roman"/>
          <w:b/>
          <w:sz w:val="20"/>
          <w:szCs w:val="20"/>
        </w:rPr>
        <w:tab/>
      </w:r>
      <w:r w:rsidR="00EC5EE3">
        <w:rPr>
          <w:rFonts w:ascii="Times New Roman" w:hAnsi="Times New Roman"/>
          <w:sz w:val="20"/>
          <w:szCs w:val="20"/>
        </w:rPr>
        <w:t>Associate</w:t>
      </w:r>
      <w:r w:rsidR="001D063D">
        <w:rPr>
          <w:rFonts w:ascii="Times New Roman" w:hAnsi="Times New Roman"/>
          <w:sz w:val="20"/>
          <w:szCs w:val="20"/>
        </w:rPr>
        <w:t xml:space="preserve"> </w:t>
      </w:r>
      <w:r w:rsidR="00EC5EE3">
        <w:rPr>
          <w:rFonts w:ascii="Times New Roman" w:hAnsi="Times New Roman"/>
          <w:sz w:val="20"/>
          <w:szCs w:val="20"/>
        </w:rPr>
        <w:t>Director</w:t>
      </w:r>
      <w:r w:rsidR="005F6DD0" w:rsidRPr="00B179AF">
        <w:rPr>
          <w:rFonts w:ascii="Times New Roman" w:hAnsi="Times New Roman"/>
          <w:sz w:val="20"/>
          <w:szCs w:val="20"/>
        </w:rPr>
        <w:t xml:space="preserve">, </w:t>
      </w:r>
      <w:r w:rsidR="001D063D">
        <w:rPr>
          <w:rFonts w:ascii="Times New Roman" w:hAnsi="Times New Roman"/>
          <w:sz w:val="20"/>
          <w:szCs w:val="20"/>
        </w:rPr>
        <w:t>Professional Education</w:t>
      </w:r>
      <w:r w:rsidR="00751689" w:rsidRPr="00B179AF">
        <w:rPr>
          <w:rFonts w:ascii="Times New Roman" w:hAnsi="Times New Roman"/>
          <w:b/>
          <w:sz w:val="20"/>
          <w:szCs w:val="20"/>
        </w:rPr>
        <w:t xml:space="preserve"> </w:t>
      </w:r>
    </w:p>
    <w:p w14:paraId="5906AC69" w14:textId="77777777" w:rsidR="00DB5C94" w:rsidRPr="00B179AF" w:rsidRDefault="00DB5C94" w:rsidP="00B179AF">
      <w:pPr>
        <w:pStyle w:val="NoSpacing"/>
        <w:spacing w:line="360" w:lineRule="auto"/>
        <w:rPr>
          <w:rFonts w:ascii="Times New Roman" w:hAnsi="Times New Roman"/>
          <w:sz w:val="20"/>
          <w:szCs w:val="20"/>
        </w:rPr>
      </w:pPr>
      <w:r w:rsidRPr="00B179AF">
        <w:rPr>
          <w:rFonts w:ascii="Times New Roman" w:hAnsi="Times New Roman"/>
          <w:b/>
          <w:sz w:val="20"/>
          <w:szCs w:val="20"/>
        </w:rPr>
        <w:t>Department:</w:t>
      </w:r>
      <w:r w:rsidRPr="00B179AF">
        <w:rPr>
          <w:rFonts w:ascii="Times New Roman" w:hAnsi="Times New Roman"/>
          <w:b/>
          <w:sz w:val="20"/>
          <w:szCs w:val="20"/>
        </w:rPr>
        <w:tab/>
      </w:r>
      <w:r w:rsidR="00DD30EE" w:rsidRPr="00B179AF">
        <w:rPr>
          <w:rFonts w:ascii="Times New Roman" w:hAnsi="Times New Roman"/>
          <w:b/>
          <w:sz w:val="20"/>
          <w:szCs w:val="20"/>
        </w:rPr>
        <w:tab/>
      </w:r>
      <w:r w:rsidR="00821471" w:rsidRPr="00B179AF">
        <w:rPr>
          <w:rFonts w:ascii="Times New Roman" w:hAnsi="Times New Roman"/>
          <w:sz w:val="20"/>
          <w:szCs w:val="20"/>
        </w:rPr>
        <w:t>Patient and Professional Programs</w:t>
      </w:r>
    </w:p>
    <w:p w14:paraId="70111C9F" w14:textId="77777777" w:rsidR="00DB5C94" w:rsidRPr="00B179AF" w:rsidRDefault="00DB5C94" w:rsidP="00B179AF">
      <w:pPr>
        <w:pStyle w:val="NoSpacing"/>
        <w:spacing w:line="360" w:lineRule="auto"/>
        <w:rPr>
          <w:rFonts w:ascii="Times New Roman" w:hAnsi="Times New Roman"/>
          <w:sz w:val="20"/>
          <w:szCs w:val="20"/>
        </w:rPr>
      </w:pPr>
      <w:r w:rsidRPr="00B179AF">
        <w:rPr>
          <w:rFonts w:ascii="Times New Roman" w:hAnsi="Times New Roman"/>
          <w:b/>
          <w:sz w:val="20"/>
          <w:szCs w:val="20"/>
        </w:rPr>
        <w:t>Status:</w:t>
      </w:r>
      <w:r w:rsidRPr="00B179AF">
        <w:rPr>
          <w:rFonts w:ascii="Times New Roman" w:hAnsi="Times New Roman"/>
          <w:b/>
          <w:sz w:val="20"/>
          <w:szCs w:val="20"/>
        </w:rPr>
        <w:tab/>
      </w:r>
      <w:r w:rsidRPr="00B179AF">
        <w:rPr>
          <w:rFonts w:ascii="Times New Roman" w:hAnsi="Times New Roman"/>
          <w:b/>
          <w:sz w:val="20"/>
          <w:szCs w:val="20"/>
        </w:rPr>
        <w:tab/>
      </w:r>
      <w:r w:rsidR="00DD30EE" w:rsidRPr="00B179AF">
        <w:rPr>
          <w:rFonts w:ascii="Times New Roman" w:hAnsi="Times New Roman"/>
          <w:b/>
          <w:sz w:val="20"/>
          <w:szCs w:val="20"/>
        </w:rPr>
        <w:tab/>
      </w:r>
      <w:r w:rsidRPr="00B179AF">
        <w:rPr>
          <w:rFonts w:ascii="Times New Roman" w:hAnsi="Times New Roman"/>
          <w:sz w:val="20"/>
          <w:szCs w:val="20"/>
        </w:rPr>
        <w:t>Full Time, Exempt</w:t>
      </w:r>
    </w:p>
    <w:p w14:paraId="6F957434" w14:textId="77777777" w:rsidR="00DB5C94" w:rsidRPr="00B179AF" w:rsidRDefault="00DB5C94" w:rsidP="00DB5C94">
      <w:pPr>
        <w:pStyle w:val="NoSpacing"/>
        <w:rPr>
          <w:rFonts w:ascii="Times New Roman" w:hAnsi="Times New Roman"/>
          <w:sz w:val="20"/>
          <w:szCs w:val="20"/>
        </w:rPr>
      </w:pPr>
    </w:p>
    <w:p w14:paraId="690E5512" w14:textId="3A5DECF1" w:rsidR="00B179AF" w:rsidRDefault="001D063D" w:rsidP="00DD1B7E">
      <w:pPr>
        <w:pStyle w:val="NoSpacing"/>
        <w:contextualSpacing/>
        <w:rPr>
          <w:rStyle w:val="summary"/>
          <w:rFonts w:ascii="Times New Roman" w:hAnsi="Times New Roman"/>
          <w:sz w:val="20"/>
          <w:szCs w:val="20"/>
        </w:rPr>
      </w:pPr>
      <w:r w:rsidRPr="001D063D">
        <w:rPr>
          <w:rStyle w:val="summary"/>
          <w:rFonts w:ascii="Times New Roman" w:hAnsi="Times New Roman"/>
          <w:sz w:val="20"/>
          <w:szCs w:val="20"/>
        </w:rPr>
        <w:t>The Lymphoma Research Foundation</w:t>
      </w:r>
      <w:r w:rsidR="008358DF">
        <w:rPr>
          <w:rStyle w:val="summary"/>
          <w:rFonts w:ascii="Times New Roman" w:hAnsi="Times New Roman"/>
          <w:sz w:val="20"/>
          <w:szCs w:val="20"/>
        </w:rPr>
        <w:t xml:space="preserve"> (LRF)</w:t>
      </w:r>
      <w:r w:rsidRPr="001D063D">
        <w:rPr>
          <w:rStyle w:val="summary"/>
          <w:rFonts w:ascii="Times New Roman" w:hAnsi="Times New Roman"/>
          <w:sz w:val="20"/>
          <w:szCs w:val="20"/>
        </w:rPr>
        <w:t xml:space="preserve"> is the nation’s largest non-profit organization devoted exclusively to funding innovative lymphoma research and providing people with lymphoma and healthcare professionals with up-to-date information about this type of cancer. The Foundation’s mission is to eradicate lymphoma and serve those touched by this disease. To date, LRF has funded more than $6</w:t>
      </w:r>
      <w:r w:rsidR="005967F6">
        <w:rPr>
          <w:rStyle w:val="summary"/>
          <w:rFonts w:ascii="Times New Roman" w:hAnsi="Times New Roman"/>
          <w:sz w:val="20"/>
          <w:szCs w:val="20"/>
        </w:rPr>
        <w:t>2</w:t>
      </w:r>
      <w:r w:rsidRPr="001D063D">
        <w:rPr>
          <w:rStyle w:val="summary"/>
          <w:rFonts w:ascii="Times New Roman" w:hAnsi="Times New Roman"/>
          <w:sz w:val="20"/>
          <w:szCs w:val="20"/>
        </w:rPr>
        <w:t xml:space="preserve"> million in lymphoma research.</w:t>
      </w:r>
    </w:p>
    <w:p w14:paraId="0BBFE95F" w14:textId="77777777" w:rsidR="001D063D" w:rsidRDefault="001D063D" w:rsidP="00DD1B7E">
      <w:pPr>
        <w:pStyle w:val="NoSpacing"/>
        <w:contextualSpacing/>
        <w:rPr>
          <w:rFonts w:ascii="Times New Roman" w:hAnsi="Times New Roman"/>
          <w:sz w:val="20"/>
          <w:szCs w:val="20"/>
        </w:rPr>
      </w:pPr>
    </w:p>
    <w:p w14:paraId="7BFD14E2" w14:textId="77367E56" w:rsidR="005E3D60" w:rsidRPr="005E3D60" w:rsidRDefault="003E7139" w:rsidP="00DD1B7E">
      <w:pPr>
        <w:pStyle w:val="NoSpacing"/>
        <w:contextualSpacing/>
        <w:rPr>
          <w:rFonts w:ascii="Times New Roman" w:hAnsi="Times New Roman"/>
          <w:sz w:val="20"/>
          <w:szCs w:val="20"/>
        </w:rPr>
      </w:pPr>
      <w:r w:rsidRPr="00B179AF">
        <w:rPr>
          <w:rFonts w:ascii="Times New Roman" w:hAnsi="Times New Roman"/>
          <w:sz w:val="20"/>
          <w:szCs w:val="20"/>
        </w:rPr>
        <w:t xml:space="preserve">The </w:t>
      </w:r>
      <w:r w:rsidR="00DD1B7E" w:rsidRPr="00B179AF">
        <w:rPr>
          <w:rFonts w:ascii="Times New Roman" w:hAnsi="Times New Roman"/>
          <w:sz w:val="20"/>
          <w:szCs w:val="20"/>
        </w:rPr>
        <w:t>Foundation</w:t>
      </w:r>
      <w:r w:rsidR="00F46903" w:rsidRPr="00B179AF">
        <w:rPr>
          <w:rFonts w:ascii="Times New Roman" w:hAnsi="Times New Roman"/>
          <w:sz w:val="20"/>
          <w:szCs w:val="20"/>
        </w:rPr>
        <w:t xml:space="preserve"> seeks a</w:t>
      </w:r>
      <w:r w:rsidR="00514C86">
        <w:rPr>
          <w:rFonts w:ascii="Times New Roman" w:hAnsi="Times New Roman"/>
          <w:sz w:val="20"/>
          <w:szCs w:val="20"/>
        </w:rPr>
        <w:t xml:space="preserve">n Associate Director </w:t>
      </w:r>
      <w:r w:rsidR="005967F6">
        <w:rPr>
          <w:rFonts w:ascii="Times New Roman" w:hAnsi="Times New Roman"/>
          <w:sz w:val="20"/>
          <w:szCs w:val="20"/>
        </w:rPr>
        <w:t xml:space="preserve">of </w:t>
      </w:r>
      <w:r w:rsidR="001D063D">
        <w:rPr>
          <w:rFonts w:ascii="Times New Roman" w:hAnsi="Times New Roman"/>
          <w:sz w:val="20"/>
          <w:szCs w:val="20"/>
        </w:rPr>
        <w:t>Professional Education</w:t>
      </w:r>
      <w:r w:rsidR="00F46903" w:rsidRPr="00B179AF">
        <w:rPr>
          <w:rFonts w:ascii="Times New Roman" w:hAnsi="Times New Roman"/>
          <w:sz w:val="20"/>
          <w:szCs w:val="20"/>
        </w:rPr>
        <w:t xml:space="preserve"> </w:t>
      </w:r>
      <w:r w:rsidR="00FA73A1" w:rsidRPr="00B179AF">
        <w:rPr>
          <w:rFonts w:ascii="Times New Roman" w:hAnsi="Times New Roman"/>
          <w:sz w:val="20"/>
          <w:szCs w:val="20"/>
        </w:rPr>
        <w:t>who will</w:t>
      </w:r>
      <w:r w:rsidR="005967F6">
        <w:rPr>
          <w:rFonts w:ascii="Times New Roman" w:hAnsi="Times New Roman"/>
          <w:sz w:val="20"/>
          <w:szCs w:val="20"/>
        </w:rPr>
        <w:t xml:space="preserve"> oversee LRF’s professional education portfolio</w:t>
      </w:r>
      <w:r w:rsidR="005E3D60">
        <w:rPr>
          <w:rFonts w:ascii="Times New Roman" w:hAnsi="Times New Roman"/>
          <w:sz w:val="20"/>
          <w:szCs w:val="20"/>
        </w:rPr>
        <w:t xml:space="preserve">. This includes managing the organization’s signature continuing medical education program, </w:t>
      </w:r>
      <w:r w:rsidR="005E3D60">
        <w:rPr>
          <w:rFonts w:ascii="Times New Roman" w:hAnsi="Times New Roman"/>
          <w:i/>
          <w:iCs/>
          <w:sz w:val="20"/>
          <w:szCs w:val="20"/>
        </w:rPr>
        <w:t>Lymphoma Rounds</w:t>
      </w:r>
      <w:r w:rsidR="00CF103B">
        <w:rPr>
          <w:rFonts w:ascii="Times New Roman" w:hAnsi="Times New Roman"/>
          <w:i/>
          <w:iCs/>
          <w:sz w:val="20"/>
          <w:szCs w:val="20"/>
        </w:rPr>
        <w:t>;</w:t>
      </w:r>
      <w:r w:rsidR="005E3D60">
        <w:rPr>
          <w:rFonts w:ascii="Times New Roman" w:hAnsi="Times New Roman"/>
          <w:sz w:val="20"/>
          <w:szCs w:val="20"/>
        </w:rPr>
        <w:t xml:space="preserve"> </w:t>
      </w:r>
      <w:r w:rsidR="00514C86">
        <w:rPr>
          <w:rFonts w:ascii="Times New Roman" w:hAnsi="Times New Roman"/>
          <w:sz w:val="20"/>
          <w:szCs w:val="20"/>
        </w:rPr>
        <w:t xml:space="preserve">(Due to the COVID-19 pandemic, these programs are currently hosted virtually) </w:t>
      </w:r>
      <w:r w:rsidR="005E3D60">
        <w:rPr>
          <w:rFonts w:ascii="Times New Roman" w:hAnsi="Times New Roman"/>
          <w:sz w:val="20"/>
          <w:szCs w:val="20"/>
        </w:rPr>
        <w:t>developing new online continuing education programs</w:t>
      </w:r>
      <w:r w:rsidR="00CF103B">
        <w:rPr>
          <w:rFonts w:ascii="Times New Roman" w:hAnsi="Times New Roman"/>
          <w:sz w:val="20"/>
          <w:szCs w:val="20"/>
        </w:rPr>
        <w:t xml:space="preserve">; </w:t>
      </w:r>
      <w:r w:rsidR="005E3D60">
        <w:rPr>
          <w:rFonts w:ascii="Times New Roman" w:hAnsi="Times New Roman"/>
          <w:sz w:val="20"/>
          <w:szCs w:val="20"/>
        </w:rPr>
        <w:t xml:space="preserve">and coordinating the publication of case studies in an academic medical journal. </w:t>
      </w:r>
    </w:p>
    <w:p w14:paraId="68221709" w14:textId="77777777" w:rsidR="00C050C0" w:rsidRDefault="00C050C0" w:rsidP="00DD1B7E">
      <w:pPr>
        <w:pStyle w:val="NoSpacing"/>
        <w:contextualSpacing/>
        <w:rPr>
          <w:rFonts w:ascii="Times New Roman" w:hAnsi="Times New Roman"/>
          <w:sz w:val="20"/>
          <w:szCs w:val="20"/>
        </w:rPr>
      </w:pPr>
    </w:p>
    <w:p w14:paraId="1D47744A" w14:textId="5612CF6E" w:rsidR="001D063D" w:rsidRPr="005E3D60" w:rsidRDefault="005E3D60" w:rsidP="00DD1B7E">
      <w:pPr>
        <w:pStyle w:val="NoSpacing"/>
        <w:contextualSpacing/>
        <w:rPr>
          <w:rFonts w:ascii="Times New Roman" w:hAnsi="Times New Roman"/>
          <w:iCs/>
          <w:sz w:val="20"/>
          <w:szCs w:val="20"/>
        </w:rPr>
      </w:pPr>
      <w:r w:rsidRPr="005E3D60">
        <w:rPr>
          <w:rFonts w:ascii="Times New Roman" w:hAnsi="Times New Roman"/>
          <w:i/>
          <w:sz w:val="20"/>
          <w:szCs w:val="20"/>
        </w:rPr>
        <w:t xml:space="preserve">Lymphoma Rounds </w:t>
      </w:r>
      <w:r w:rsidRPr="005E3D60">
        <w:rPr>
          <w:rFonts w:ascii="Times New Roman" w:hAnsi="Times New Roman"/>
          <w:iCs/>
          <w:sz w:val="20"/>
          <w:szCs w:val="20"/>
        </w:rPr>
        <w:t>provides a forum for local practicing physicians from academic and community medical centers to meet on a regular basis and address issues specific to the diagnosis and treatment of their lymphoma patients. Physicians network, share best practices and learn the latest information on new therapies and advances in the management of lymphoma through interactive case studies presented by lymphoma experts in the local area.</w:t>
      </w:r>
    </w:p>
    <w:p w14:paraId="4D33D440" w14:textId="77777777" w:rsidR="005E3D60" w:rsidRDefault="005E3D60" w:rsidP="00DD1B7E">
      <w:pPr>
        <w:pStyle w:val="NoSpacing"/>
        <w:contextualSpacing/>
        <w:rPr>
          <w:rFonts w:ascii="Times New Roman" w:hAnsi="Times New Roman"/>
          <w:sz w:val="20"/>
          <w:szCs w:val="20"/>
        </w:rPr>
      </w:pPr>
    </w:p>
    <w:p w14:paraId="2558D9F1" w14:textId="2B1344E9" w:rsidR="00FA73A1" w:rsidRPr="00B179AF" w:rsidRDefault="00B179AF" w:rsidP="00DD1B7E">
      <w:pPr>
        <w:pStyle w:val="NoSpacing"/>
        <w:contextualSpacing/>
        <w:rPr>
          <w:rFonts w:ascii="Times New Roman" w:hAnsi="Times New Roman"/>
          <w:sz w:val="20"/>
          <w:szCs w:val="20"/>
        </w:rPr>
      </w:pPr>
      <w:r>
        <w:rPr>
          <w:rFonts w:ascii="Times New Roman" w:hAnsi="Times New Roman"/>
          <w:sz w:val="20"/>
          <w:szCs w:val="20"/>
        </w:rPr>
        <w:t xml:space="preserve">This position will report to the Senior </w:t>
      </w:r>
      <w:r w:rsidR="001D063D">
        <w:rPr>
          <w:rFonts w:ascii="Times New Roman" w:hAnsi="Times New Roman"/>
          <w:sz w:val="20"/>
          <w:szCs w:val="20"/>
        </w:rPr>
        <w:t>Director</w:t>
      </w:r>
      <w:r>
        <w:rPr>
          <w:rFonts w:ascii="Times New Roman" w:hAnsi="Times New Roman"/>
          <w:sz w:val="20"/>
          <w:szCs w:val="20"/>
        </w:rPr>
        <w:t xml:space="preserve"> of </w:t>
      </w:r>
      <w:r w:rsidR="001D063D">
        <w:rPr>
          <w:rFonts w:ascii="Times New Roman" w:hAnsi="Times New Roman"/>
          <w:sz w:val="20"/>
          <w:szCs w:val="20"/>
        </w:rPr>
        <w:t>Programs and Strategy</w:t>
      </w:r>
      <w:r>
        <w:rPr>
          <w:rFonts w:ascii="Times New Roman" w:hAnsi="Times New Roman"/>
          <w:sz w:val="20"/>
          <w:szCs w:val="20"/>
        </w:rPr>
        <w:t xml:space="preserve"> and is based in New York City</w:t>
      </w:r>
      <w:r w:rsidR="00FA05A9">
        <w:rPr>
          <w:rFonts w:ascii="Times New Roman" w:hAnsi="Times New Roman"/>
          <w:sz w:val="20"/>
          <w:szCs w:val="20"/>
        </w:rPr>
        <w:t>.</w:t>
      </w:r>
      <w:r>
        <w:rPr>
          <w:rFonts w:ascii="Times New Roman" w:hAnsi="Times New Roman"/>
          <w:sz w:val="20"/>
          <w:szCs w:val="20"/>
        </w:rPr>
        <w:t xml:space="preserve"> </w:t>
      </w:r>
    </w:p>
    <w:p w14:paraId="0DFABE61" w14:textId="77777777" w:rsidR="00DB5C94" w:rsidRPr="00B179AF" w:rsidRDefault="00DB5C94" w:rsidP="00DB5C94">
      <w:pPr>
        <w:pStyle w:val="NoSpacing"/>
        <w:rPr>
          <w:rFonts w:ascii="Times New Roman" w:hAnsi="Times New Roman"/>
          <w:sz w:val="20"/>
          <w:szCs w:val="20"/>
        </w:rPr>
      </w:pPr>
    </w:p>
    <w:p w14:paraId="676655AB" w14:textId="77777777" w:rsidR="002A737C" w:rsidRPr="00B179AF" w:rsidRDefault="002A737C" w:rsidP="006D2EE8">
      <w:pPr>
        <w:pStyle w:val="ListParagraph"/>
        <w:ind w:left="1440"/>
        <w:rPr>
          <w:bCs/>
          <w:iCs/>
          <w:sz w:val="20"/>
          <w:szCs w:val="20"/>
        </w:rPr>
      </w:pPr>
    </w:p>
    <w:p w14:paraId="5BF1776E" w14:textId="594505F6" w:rsidR="00265E21" w:rsidRDefault="00B179AF" w:rsidP="00265E21">
      <w:pPr>
        <w:pStyle w:val="ListParagraph"/>
        <w:ind w:left="0"/>
        <w:rPr>
          <w:b/>
          <w:bCs/>
          <w:iCs/>
          <w:sz w:val="20"/>
          <w:szCs w:val="20"/>
        </w:rPr>
      </w:pPr>
      <w:r>
        <w:rPr>
          <w:b/>
          <w:bCs/>
          <w:iCs/>
          <w:sz w:val="20"/>
          <w:szCs w:val="20"/>
        </w:rPr>
        <w:t>Position</w:t>
      </w:r>
      <w:r w:rsidR="00DD1B7E" w:rsidRPr="00B179AF">
        <w:rPr>
          <w:b/>
          <w:bCs/>
          <w:iCs/>
          <w:sz w:val="20"/>
          <w:szCs w:val="20"/>
        </w:rPr>
        <w:t xml:space="preserve"> Responsibilities</w:t>
      </w:r>
    </w:p>
    <w:p w14:paraId="1E15DD90" w14:textId="77777777" w:rsidR="00AE2168" w:rsidRDefault="00AE2168" w:rsidP="00AE2168">
      <w:pPr>
        <w:rPr>
          <w:bCs/>
          <w:iCs/>
          <w:sz w:val="20"/>
          <w:szCs w:val="20"/>
        </w:rPr>
      </w:pPr>
    </w:p>
    <w:p w14:paraId="0F1EA61A" w14:textId="2E008025" w:rsidR="005E3D60" w:rsidRDefault="00DA602D" w:rsidP="00E03EE9">
      <w:pPr>
        <w:pStyle w:val="ListParagraph"/>
        <w:numPr>
          <w:ilvl w:val="0"/>
          <w:numId w:val="14"/>
        </w:numPr>
        <w:rPr>
          <w:bCs/>
          <w:iCs/>
          <w:sz w:val="20"/>
          <w:szCs w:val="20"/>
        </w:rPr>
      </w:pPr>
      <w:r>
        <w:rPr>
          <w:bCs/>
          <w:iCs/>
          <w:sz w:val="20"/>
          <w:szCs w:val="20"/>
        </w:rPr>
        <w:t>Oversee</w:t>
      </w:r>
      <w:r w:rsidR="001D063D" w:rsidRPr="00AE2168">
        <w:rPr>
          <w:bCs/>
          <w:iCs/>
          <w:sz w:val="20"/>
          <w:szCs w:val="20"/>
        </w:rPr>
        <w:t xml:space="preserve"> </w:t>
      </w:r>
      <w:r w:rsidR="00331747">
        <w:rPr>
          <w:bCs/>
          <w:iCs/>
          <w:sz w:val="20"/>
          <w:szCs w:val="20"/>
        </w:rPr>
        <w:t>LRF’s</w:t>
      </w:r>
      <w:r w:rsidR="00531769">
        <w:rPr>
          <w:bCs/>
          <w:iCs/>
          <w:sz w:val="20"/>
          <w:szCs w:val="20"/>
        </w:rPr>
        <w:t xml:space="preserve"> professional programs</w:t>
      </w:r>
      <w:r w:rsidR="005E3D60">
        <w:rPr>
          <w:bCs/>
          <w:iCs/>
          <w:sz w:val="20"/>
          <w:szCs w:val="20"/>
        </w:rPr>
        <w:t xml:space="preserve"> from inception to execution, including providing opening remarks and information about the Foundation and relevant initiatives</w:t>
      </w:r>
    </w:p>
    <w:p w14:paraId="2F861AEE" w14:textId="1F10F1C2" w:rsidR="005E3D60" w:rsidRDefault="005E3D60" w:rsidP="00E03EE9">
      <w:pPr>
        <w:pStyle w:val="ListParagraph"/>
        <w:numPr>
          <w:ilvl w:val="0"/>
          <w:numId w:val="14"/>
        </w:numPr>
        <w:rPr>
          <w:bCs/>
          <w:iCs/>
          <w:sz w:val="20"/>
          <w:szCs w:val="20"/>
        </w:rPr>
      </w:pPr>
      <w:r>
        <w:rPr>
          <w:bCs/>
          <w:iCs/>
          <w:sz w:val="20"/>
          <w:szCs w:val="20"/>
        </w:rPr>
        <w:t>Attend professional programs, manage onsite registration, and liaise with program participants</w:t>
      </w:r>
    </w:p>
    <w:p w14:paraId="68176BC0" w14:textId="37B167E5" w:rsidR="00340DD7" w:rsidRPr="00340DD7" w:rsidRDefault="00340DD7" w:rsidP="00340DD7">
      <w:pPr>
        <w:pStyle w:val="ListParagraph"/>
        <w:numPr>
          <w:ilvl w:val="0"/>
          <w:numId w:val="14"/>
        </w:numPr>
        <w:rPr>
          <w:bCs/>
          <w:iCs/>
          <w:sz w:val="20"/>
          <w:szCs w:val="20"/>
        </w:rPr>
      </w:pPr>
      <w:r>
        <w:rPr>
          <w:bCs/>
          <w:iCs/>
          <w:sz w:val="20"/>
          <w:szCs w:val="20"/>
        </w:rPr>
        <w:t xml:space="preserve">Manage speaking faculty to collect PowerPoint presentations, required documentation and coordinate other speaker-related logistics </w:t>
      </w:r>
    </w:p>
    <w:p w14:paraId="26F71FF7" w14:textId="13DB3BDB" w:rsidR="005E3D60" w:rsidRDefault="00EC5EE3" w:rsidP="00E03EE9">
      <w:pPr>
        <w:pStyle w:val="ListParagraph"/>
        <w:numPr>
          <w:ilvl w:val="0"/>
          <w:numId w:val="14"/>
        </w:numPr>
        <w:rPr>
          <w:bCs/>
          <w:iCs/>
          <w:sz w:val="20"/>
          <w:szCs w:val="20"/>
        </w:rPr>
      </w:pPr>
      <w:r>
        <w:rPr>
          <w:bCs/>
          <w:iCs/>
          <w:sz w:val="20"/>
          <w:szCs w:val="20"/>
        </w:rPr>
        <w:t>Manage and c</w:t>
      </w:r>
      <w:r w:rsidR="005E3D60">
        <w:rPr>
          <w:bCs/>
          <w:iCs/>
          <w:sz w:val="20"/>
          <w:szCs w:val="20"/>
        </w:rPr>
        <w:t xml:space="preserve">ollaborate closely with the Lymphoma Rounds Steering Committees to determine the program schedule, recruit speakers and develop strategies to increase the program’s overall success and impact </w:t>
      </w:r>
    </w:p>
    <w:p w14:paraId="04F3F48A" w14:textId="79C35662" w:rsidR="00340DD7" w:rsidRPr="00340DD7" w:rsidRDefault="00340DD7" w:rsidP="00340DD7">
      <w:pPr>
        <w:pStyle w:val="ListParagraph"/>
        <w:numPr>
          <w:ilvl w:val="0"/>
          <w:numId w:val="14"/>
        </w:numPr>
        <w:rPr>
          <w:bCs/>
          <w:iCs/>
          <w:sz w:val="20"/>
          <w:szCs w:val="20"/>
        </w:rPr>
      </w:pPr>
      <w:r>
        <w:rPr>
          <w:bCs/>
          <w:iCs/>
          <w:sz w:val="20"/>
          <w:szCs w:val="20"/>
        </w:rPr>
        <w:t xml:space="preserve">Manage the professional education budget; </w:t>
      </w:r>
      <w:r w:rsidR="000835CF">
        <w:rPr>
          <w:bCs/>
          <w:iCs/>
          <w:sz w:val="20"/>
          <w:szCs w:val="20"/>
        </w:rPr>
        <w:t>o</w:t>
      </w:r>
      <w:r>
        <w:rPr>
          <w:bCs/>
          <w:iCs/>
          <w:sz w:val="20"/>
          <w:szCs w:val="20"/>
        </w:rPr>
        <w:t xml:space="preserve">versee the reconciliation and application of independent medical education grants and local and national sponsorships </w:t>
      </w:r>
    </w:p>
    <w:p w14:paraId="53E07CA5" w14:textId="732B99E8" w:rsidR="005E3D60" w:rsidRDefault="005E3D60" w:rsidP="00E03EE9">
      <w:pPr>
        <w:pStyle w:val="ListParagraph"/>
        <w:numPr>
          <w:ilvl w:val="0"/>
          <w:numId w:val="14"/>
        </w:numPr>
        <w:rPr>
          <w:bCs/>
          <w:iCs/>
          <w:sz w:val="20"/>
          <w:szCs w:val="20"/>
        </w:rPr>
      </w:pPr>
      <w:r>
        <w:rPr>
          <w:bCs/>
          <w:iCs/>
          <w:sz w:val="20"/>
          <w:szCs w:val="20"/>
        </w:rPr>
        <w:t>Work closely with commercial supporters to ensure continued program funding and adherence to partnership agreements</w:t>
      </w:r>
    </w:p>
    <w:p w14:paraId="6ABC41CE" w14:textId="72A92B1B" w:rsidR="00340DD7" w:rsidRPr="00340DD7" w:rsidRDefault="000835CF" w:rsidP="00340DD7">
      <w:pPr>
        <w:pStyle w:val="ListParagraph"/>
        <w:numPr>
          <w:ilvl w:val="0"/>
          <w:numId w:val="14"/>
        </w:numPr>
        <w:rPr>
          <w:bCs/>
          <w:iCs/>
          <w:sz w:val="20"/>
          <w:szCs w:val="20"/>
        </w:rPr>
      </w:pPr>
      <w:r>
        <w:rPr>
          <w:bCs/>
          <w:iCs/>
          <w:sz w:val="20"/>
          <w:szCs w:val="20"/>
        </w:rPr>
        <w:t>Collaborate</w:t>
      </w:r>
      <w:r w:rsidR="00340DD7">
        <w:rPr>
          <w:bCs/>
          <w:iCs/>
          <w:sz w:val="20"/>
          <w:szCs w:val="20"/>
        </w:rPr>
        <w:t xml:space="preserve"> with continuing education bodies to provide necessary information for all CME/CEU activities</w:t>
      </w:r>
    </w:p>
    <w:p w14:paraId="19777DE5" w14:textId="60A39C73" w:rsidR="00340DD7" w:rsidRDefault="00340DD7" w:rsidP="00340DD7">
      <w:pPr>
        <w:pStyle w:val="ListParagraph"/>
        <w:numPr>
          <w:ilvl w:val="0"/>
          <w:numId w:val="14"/>
        </w:numPr>
        <w:rPr>
          <w:bCs/>
          <w:iCs/>
          <w:sz w:val="20"/>
          <w:szCs w:val="20"/>
        </w:rPr>
      </w:pPr>
      <w:r>
        <w:rPr>
          <w:bCs/>
          <w:iCs/>
          <w:sz w:val="20"/>
          <w:szCs w:val="20"/>
        </w:rPr>
        <w:t xml:space="preserve">Manage the partnership between LRF and an academic medical journal; coordinate the publication of select case studies from the Foundation’s live professional programs </w:t>
      </w:r>
    </w:p>
    <w:p w14:paraId="7FB5CCB4" w14:textId="5216B2DB" w:rsidR="00340DD7" w:rsidRPr="00340DD7" w:rsidRDefault="00340DD7" w:rsidP="00340DD7">
      <w:pPr>
        <w:pStyle w:val="ListParagraph"/>
        <w:numPr>
          <w:ilvl w:val="0"/>
          <w:numId w:val="14"/>
        </w:numPr>
        <w:rPr>
          <w:bCs/>
          <w:iCs/>
          <w:sz w:val="20"/>
          <w:szCs w:val="20"/>
        </w:rPr>
      </w:pPr>
      <w:r>
        <w:rPr>
          <w:bCs/>
          <w:iCs/>
          <w:sz w:val="20"/>
          <w:szCs w:val="20"/>
        </w:rPr>
        <w:t xml:space="preserve">Develop </w:t>
      </w:r>
      <w:r w:rsidR="000835CF">
        <w:rPr>
          <w:bCs/>
          <w:iCs/>
          <w:sz w:val="20"/>
          <w:szCs w:val="20"/>
        </w:rPr>
        <w:t xml:space="preserve">online </w:t>
      </w:r>
      <w:r>
        <w:rPr>
          <w:bCs/>
          <w:iCs/>
          <w:sz w:val="20"/>
          <w:szCs w:val="20"/>
        </w:rPr>
        <w:t xml:space="preserve">continuing education programs and other initiatives to </w:t>
      </w:r>
      <w:r w:rsidR="007D068C">
        <w:rPr>
          <w:bCs/>
          <w:iCs/>
          <w:sz w:val="20"/>
          <w:szCs w:val="20"/>
        </w:rPr>
        <w:t>expand</w:t>
      </w:r>
      <w:r>
        <w:rPr>
          <w:bCs/>
          <w:iCs/>
          <w:sz w:val="20"/>
          <w:szCs w:val="20"/>
        </w:rPr>
        <w:t xml:space="preserve"> LRF’s professional education portfolio </w:t>
      </w:r>
    </w:p>
    <w:p w14:paraId="56E4900F" w14:textId="2ECA598F" w:rsidR="00340DD7" w:rsidRPr="00340DD7" w:rsidRDefault="00340DD7" w:rsidP="00340DD7">
      <w:pPr>
        <w:pStyle w:val="ListParagraph"/>
        <w:numPr>
          <w:ilvl w:val="0"/>
          <w:numId w:val="14"/>
        </w:numPr>
        <w:rPr>
          <w:bCs/>
          <w:iCs/>
          <w:sz w:val="20"/>
          <w:szCs w:val="20"/>
        </w:rPr>
      </w:pPr>
      <w:r>
        <w:rPr>
          <w:bCs/>
          <w:iCs/>
          <w:sz w:val="20"/>
          <w:szCs w:val="20"/>
        </w:rPr>
        <w:t>Identify new ways to leverage</w:t>
      </w:r>
      <w:r w:rsidR="00802A65">
        <w:rPr>
          <w:bCs/>
          <w:iCs/>
          <w:sz w:val="20"/>
          <w:szCs w:val="20"/>
        </w:rPr>
        <w:t xml:space="preserve"> </w:t>
      </w:r>
      <w:r>
        <w:rPr>
          <w:bCs/>
          <w:iCs/>
          <w:sz w:val="20"/>
          <w:szCs w:val="20"/>
        </w:rPr>
        <w:t xml:space="preserve">professional education programming to </w:t>
      </w:r>
      <w:r w:rsidR="00645B95">
        <w:rPr>
          <w:bCs/>
          <w:iCs/>
          <w:sz w:val="20"/>
          <w:szCs w:val="20"/>
        </w:rPr>
        <w:t>increase</w:t>
      </w:r>
      <w:r>
        <w:rPr>
          <w:bCs/>
          <w:iCs/>
          <w:sz w:val="20"/>
          <w:szCs w:val="20"/>
        </w:rPr>
        <w:t xml:space="preserve"> LRF’s </w:t>
      </w:r>
      <w:r w:rsidR="00D17E7C">
        <w:rPr>
          <w:bCs/>
          <w:iCs/>
          <w:sz w:val="20"/>
          <w:szCs w:val="20"/>
        </w:rPr>
        <w:t xml:space="preserve">reach and visibility </w:t>
      </w:r>
    </w:p>
    <w:p w14:paraId="2DAD6E1E" w14:textId="43148A19" w:rsidR="005E3D60" w:rsidRDefault="005E3D60" w:rsidP="00E03EE9">
      <w:pPr>
        <w:pStyle w:val="ListParagraph"/>
        <w:numPr>
          <w:ilvl w:val="0"/>
          <w:numId w:val="14"/>
        </w:numPr>
        <w:rPr>
          <w:bCs/>
          <w:iCs/>
          <w:sz w:val="20"/>
          <w:szCs w:val="20"/>
        </w:rPr>
      </w:pPr>
      <w:r>
        <w:rPr>
          <w:bCs/>
          <w:iCs/>
          <w:sz w:val="20"/>
          <w:szCs w:val="20"/>
        </w:rPr>
        <w:t xml:space="preserve">Supervise Program </w:t>
      </w:r>
      <w:r w:rsidR="0038092D">
        <w:rPr>
          <w:bCs/>
          <w:iCs/>
          <w:sz w:val="20"/>
          <w:szCs w:val="20"/>
        </w:rPr>
        <w:t>Manager</w:t>
      </w:r>
      <w:r>
        <w:rPr>
          <w:bCs/>
          <w:iCs/>
          <w:sz w:val="20"/>
          <w:szCs w:val="20"/>
        </w:rPr>
        <w:t xml:space="preserve"> staff; provide guidance and support </w:t>
      </w:r>
    </w:p>
    <w:p w14:paraId="3F00EDF2" w14:textId="372E08FA" w:rsidR="008F2DC8" w:rsidRDefault="00340DD7" w:rsidP="00E03EE9">
      <w:pPr>
        <w:pStyle w:val="ListParagraph"/>
        <w:numPr>
          <w:ilvl w:val="0"/>
          <w:numId w:val="14"/>
        </w:numPr>
        <w:rPr>
          <w:bCs/>
          <w:iCs/>
          <w:sz w:val="20"/>
          <w:szCs w:val="20"/>
        </w:rPr>
      </w:pPr>
      <w:r>
        <w:rPr>
          <w:bCs/>
          <w:iCs/>
          <w:sz w:val="20"/>
          <w:szCs w:val="20"/>
        </w:rPr>
        <w:t>Represent LRF at</w:t>
      </w:r>
      <w:r w:rsidR="004666FF">
        <w:rPr>
          <w:bCs/>
          <w:iCs/>
          <w:sz w:val="20"/>
          <w:szCs w:val="20"/>
        </w:rPr>
        <w:t xml:space="preserve"> local and</w:t>
      </w:r>
      <w:r>
        <w:rPr>
          <w:bCs/>
          <w:iCs/>
          <w:sz w:val="20"/>
          <w:szCs w:val="20"/>
        </w:rPr>
        <w:t xml:space="preserve"> national hematology/oncology meetings </w:t>
      </w:r>
    </w:p>
    <w:p w14:paraId="2C94D060" w14:textId="3A56134C" w:rsidR="008F2DC8" w:rsidRDefault="008F2DC8" w:rsidP="00E03EE9">
      <w:pPr>
        <w:pStyle w:val="ListParagraph"/>
        <w:numPr>
          <w:ilvl w:val="0"/>
          <w:numId w:val="14"/>
        </w:numPr>
        <w:rPr>
          <w:bCs/>
          <w:iCs/>
          <w:sz w:val="20"/>
          <w:szCs w:val="20"/>
        </w:rPr>
      </w:pPr>
      <w:r>
        <w:rPr>
          <w:bCs/>
          <w:iCs/>
          <w:sz w:val="20"/>
          <w:szCs w:val="20"/>
        </w:rPr>
        <w:t xml:space="preserve">Coordinate individual projects and assist with administrative tasks as needed </w:t>
      </w:r>
    </w:p>
    <w:p w14:paraId="61CF5DE2" w14:textId="0F9E164C" w:rsidR="005E3D60" w:rsidRDefault="005E3D60" w:rsidP="005E3D60">
      <w:pPr>
        <w:rPr>
          <w:bCs/>
          <w:iCs/>
          <w:sz w:val="20"/>
          <w:szCs w:val="20"/>
        </w:rPr>
      </w:pPr>
    </w:p>
    <w:p w14:paraId="3ECA17A2" w14:textId="69F97A44" w:rsidR="005E3D60" w:rsidRDefault="005E3D60" w:rsidP="005E3D60">
      <w:pPr>
        <w:rPr>
          <w:bCs/>
          <w:iCs/>
          <w:sz w:val="20"/>
          <w:szCs w:val="20"/>
        </w:rPr>
      </w:pPr>
    </w:p>
    <w:p w14:paraId="75783888" w14:textId="77777777" w:rsidR="00382EFD" w:rsidRPr="00B179AF" w:rsidRDefault="00382EFD" w:rsidP="006D2EE8">
      <w:pPr>
        <w:jc w:val="center"/>
        <w:rPr>
          <w:b/>
          <w:i/>
          <w:sz w:val="20"/>
          <w:szCs w:val="20"/>
          <w:u w:val="single"/>
        </w:rPr>
      </w:pPr>
    </w:p>
    <w:p w14:paraId="10431C39" w14:textId="77777777" w:rsidR="008F2DC8" w:rsidRDefault="008F2DC8" w:rsidP="00DD1B7E">
      <w:pPr>
        <w:rPr>
          <w:b/>
          <w:sz w:val="20"/>
          <w:szCs w:val="20"/>
        </w:rPr>
      </w:pPr>
    </w:p>
    <w:p w14:paraId="4EA6EFDF" w14:textId="2F6FDEF4" w:rsidR="008F2DC8" w:rsidRDefault="008F2DC8" w:rsidP="00DD1B7E">
      <w:pPr>
        <w:rPr>
          <w:b/>
          <w:sz w:val="20"/>
          <w:szCs w:val="20"/>
        </w:rPr>
      </w:pPr>
    </w:p>
    <w:p w14:paraId="71C90AA2" w14:textId="77777777" w:rsidR="00636D98" w:rsidRDefault="00636D98" w:rsidP="00DD1B7E">
      <w:pPr>
        <w:rPr>
          <w:b/>
          <w:sz w:val="20"/>
          <w:szCs w:val="20"/>
        </w:rPr>
      </w:pPr>
    </w:p>
    <w:p w14:paraId="1ED98789" w14:textId="77777777" w:rsidR="004666FF" w:rsidRDefault="004666FF" w:rsidP="00DD1B7E">
      <w:pPr>
        <w:rPr>
          <w:b/>
          <w:sz w:val="20"/>
          <w:szCs w:val="20"/>
        </w:rPr>
      </w:pPr>
    </w:p>
    <w:p w14:paraId="2D41EDB5" w14:textId="77777777" w:rsidR="008F2DC8" w:rsidRDefault="008F2DC8" w:rsidP="00DD1B7E">
      <w:pPr>
        <w:rPr>
          <w:b/>
          <w:sz w:val="20"/>
          <w:szCs w:val="20"/>
        </w:rPr>
      </w:pPr>
    </w:p>
    <w:p w14:paraId="201D9E0A" w14:textId="754D3046" w:rsidR="006D2EE8" w:rsidRPr="00B179AF" w:rsidRDefault="006D2EE8" w:rsidP="00DD1B7E">
      <w:pPr>
        <w:rPr>
          <w:b/>
          <w:sz w:val="20"/>
          <w:szCs w:val="20"/>
        </w:rPr>
      </w:pPr>
      <w:r w:rsidRPr="00B179AF">
        <w:rPr>
          <w:b/>
          <w:sz w:val="20"/>
          <w:szCs w:val="20"/>
        </w:rPr>
        <w:t>Travel Requirements</w:t>
      </w:r>
    </w:p>
    <w:p w14:paraId="2B449703" w14:textId="77777777" w:rsidR="006D2EE8" w:rsidRPr="00B179AF" w:rsidRDefault="006D2EE8" w:rsidP="006D2EE8">
      <w:pPr>
        <w:rPr>
          <w:sz w:val="20"/>
          <w:szCs w:val="20"/>
        </w:rPr>
      </w:pPr>
    </w:p>
    <w:p w14:paraId="01621C78" w14:textId="1F688774" w:rsidR="006D2EE8" w:rsidRPr="00B179AF" w:rsidRDefault="006D2EE8" w:rsidP="006D2EE8">
      <w:pPr>
        <w:numPr>
          <w:ilvl w:val="0"/>
          <w:numId w:val="6"/>
        </w:numPr>
        <w:rPr>
          <w:sz w:val="20"/>
          <w:szCs w:val="20"/>
        </w:rPr>
      </w:pPr>
      <w:r w:rsidRPr="00B179AF">
        <w:rPr>
          <w:sz w:val="20"/>
          <w:szCs w:val="20"/>
        </w:rPr>
        <w:t>Ability to work nights and weekends is required</w:t>
      </w:r>
      <w:r w:rsidR="00556219" w:rsidRPr="00B179AF">
        <w:rPr>
          <w:sz w:val="20"/>
          <w:szCs w:val="20"/>
        </w:rPr>
        <w:t xml:space="preserve">.  </w:t>
      </w:r>
      <w:r w:rsidR="001E7C69">
        <w:rPr>
          <w:sz w:val="20"/>
          <w:szCs w:val="20"/>
        </w:rPr>
        <w:t xml:space="preserve">Professional </w:t>
      </w:r>
      <w:r w:rsidR="00265E21" w:rsidRPr="00B179AF">
        <w:rPr>
          <w:sz w:val="20"/>
          <w:szCs w:val="20"/>
        </w:rPr>
        <w:t>education</w:t>
      </w:r>
      <w:r w:rsidR="00CE549E" w:rsidRPr="00B179AF">
        <w:rPr>
          <w:sz w:val="20"/>
          <w:szCs w:val="20"/>
        </w:rPr>
        <w:t xml:space="preserve"> programs are </w:t>
      </w:r>
      <w:r w:rsidR="00F023FF" w:rsidRPr="00B179AF">
        <w:rPr>
          <w:sz w:val="20"/>
          <w:szCs w:val="20"/>
        </w:rPr>
        <w:t xml:space="preserve">held </w:t>
      </w:r>
      <w:r w:rsidR="00DC7F6D">
        <w:rPr>
          <w:sz w:val="20"/>
          <w:szCs w:val="20"/>
        </w:rPr>
        <w:t>during the</w:t>
      </w:r>
      <w:r w:rsidR="00265E21" w:rsidRPr="00B179AF">
        <w:rPr>
          <w:sz w:val="20"/>
          <w:szCs w:val="20"/>
        </w:rPr>
        <w:t xml:space="preserve"> </w:t>
      </w:r>
      <w:r w:rsidR="00BF4BF7" w:rsidRPr="00B179AF">
        <w:rPr>
          <w:sz w:val="20"/>
          <w:szCs w:val="20"/>
        </w:rPr>
        <w:t xml:space="preserve">evening </w:t>
      </w:r>
      <w:r w:rsidR="00265E21" w:rsidRPr="00B179AF">
        <w:rPr>
          <w:sz w:val="20"/>
          <w:szCs w:val="20"/>
        </w:rPr>
        <w:t>in</w:t>
      </w:r>
      <w:r w:rsidR="00CE549E" w:rsidRPr="00B179AF">
        <w:rPr>
          <w:sz w:val="20"/>
          <w:szCs w:val="20"/>
        </w:rPr>
        <w:t xml:space="preserve"> </w:t>
      </w:r>
      <w:r w:rsidR="00E03EE9">
        <w:rPr>
          <w:sz w:val="20"/>
          <w:szCs w:val="20"/>
        </w:rPr>
        <w:t>eight</w:t>
      </w:r>
      <w:r w:rsidR="00CE549E" w:rsidRPr="00B179AF">
        <w:rPr>
          <w:sz w:val="20"/>
          <w:szCs w:val="20"/>
        </w:rPr>
        <w:t xml:space="preserve"> cities across the United States</w:t>
      </w:r>
      <w:r w:rsidR="00C85E0B">
        <w:rPr>
          <w:sz w:val="20"/>
          <w:szCs w:val="20"/>
        </w:rPr>
        <w:t>.</w:t>
      </w:r>
      <w:r w:rsidR="00514C86">
        <w:rPr>
          <w:sz w:val="20"/>
          <w:szCs w:val="20"/>
        </w:rPr>
        <w:t xml:space="preserve"> During the COVID-19 pandemic these programs are currently hosted virtually.</w:t>
      </w:r>
    </w:p>
    <w:p w14:paraId="24D80FBB" w14:textId="6151D663" w:rsidR="006D2EE8" w:rsidRPr="00DE649A" w:rsidRDefault="00DE649A" w:rsidP="006D2EE8">
      <w:pPr>
        <w:numPr>
          <w:ilvl w:val="0"/>
          <w:numId w:val="6"/>
        </w:numPr>
        <w:rPr>
          <w:sz w:val="20"/>
          <w:szCs w:val="20"/>
        </w:rPr>
      </w:pPr>
      <w:r w:rsidRPr="00DE649A">
        <w:rPr>
          <w:sz w:val="20"/>
          <w:szCs w:val="20"/>
        </w:rPr>
        <w:t>When programs resume as in-person events, all travel is domestic.</w:t>
      </w:r>
      <w:r>
        <w:rPr>
          <w:sz w:val="20"/>
          <w:szCs w:val="20"/>
        </w:rPr>
        <w:t xml:space="preserve"> </w:t>
      </w:r>
      <w:r w:rsidR="006D2EE8" w:rsidRPr="00B179AF">
        <w:rPr>
          <w:sz w:val="20"/>
          <w:szCs w:val="20"/>
        </w:rPr>
        <w:t>Tr</w:t>
      </w:r>
      <w:r w:rsidR="00825FE1" w:rsidRPr="00B179AF">
        <w:rPr>
          <w:sz w:val="20"/>
          <w:szCs w:val="20"/>
        </w:rPr>
        <w:t xml:space="preserve">avel to LRF programs </w:t>
      </w:r>
      <w:r w:rsidR="006D2EE8" w:rsidRPr="00B179AF">
        <w:rPr>
          <w:sz w:val="20"/>
          <w:szCs w:val="20"/>
        </w:rPr>
        <w:t xml:space="preserve">and other work-related meetings as needed (approximately </w:t>
      </w:r>
      <w:r w:rsidR="00986593" w:rsidRPr="00B179AF">
        <w:rPr>
          <w:sz w:val="20"/>
          <w:szCs w:val="20"/>
        </w:rPr>
        <w:t>35</w:t>
      </w:r>
      <w:r w:rsidR="006D2EE8" w:rsidRPr="00B179AF">
        <w:rPr>
          <w:sz w:val="20"/>
          <w:szCs w:val="20"/>
        </w:rPr>
        <w:t xml:space="preserve"> percent of </w:t>
      </w:r>
      <w:r w:rsidR="00F83CEE" w:rsidRPr="00B179AF">
        <w:rPr>
          <w:sz w:val="20"/>
          <w:szCs w:val="20"/>
        </w:rPr>
        <w:t xml:space="preserve">the </w:t>
      </w:r>
      <w:r w:rsidR="006D2EE8" w:rsidRPr="00B179AF">
        <w:rPr>
          <w:sz w:val="20"/>
          <w:szCs w:val="20"/>
        </w:rPr>
        <w:t>time)</w:t>
      </w:r>
    </w:p>
    <w:p w14:paraId="0FE02ECF" w14:textId="77777777" w:rsidR="0080716F" w:rsidRPr="00B179AF" w:rsidRDefault="0080716F" w:rsidP="006D2EE8">
      <w:pPr>
        <w:rPr>
          <w:sz w:val="20"/>
          <w:szCs w:val="20"/>
        </w:rPr>
      </w:pPr>
    </w:p>
    <w:p w14:paraId="267085AE" w14:textId="2E6299BD" w:rsidR="006D2EE8" w:rsidRPr="00B179AF" w:rsidRDefault="00CE549E" w:rsidP="00DD1B7E">
      <w:pPr>
        <w:rPr>
          <w:b/>
          <w:sz w:val="20"/>
          <w:szCs w:val="20"/>
        </w:rPr>
      </w:pPr>
      <w:r w:rsidRPr="00B179AF">
        <w:rPr>
          <w:b/>
          <w:sz w:val="20"/>
          <w:szCs w:val="20"/>
        </w:rPr>
        <w:t xml:space="preserve">Candidate </w:t>
      </w:r>
      <w:r w:rsidR="00C85E0B">
        <w:rPr>
          <w:b/>
          <w:sz w:val="20"/>
          <w:szCs w:val="20"/>
        </w:rPr>
        <w:t>Requirements</w:t>
      </w:r>
    </w:p>
    <w:p w14:paraId="45C52CD1" w14:textId="77777777" w:rsidR="00521507" w:rsidRPr="00B179AF" w:rsidRDefault="00521507" w:rsidP="006D2EE8">
      <w:pPr>
        <w:rPr>
          <w:b/>
          <w:sz w:val="20"/>
          <w:szCs w:val="20"/>
        </w:rPr>
      </w:pPr>
    </w:p>
    <w:p w14:paraId="35F1BB3B" w14:textId="7FBAA8BB" w:rsidR="00CE549E" w:rsidRDefault="00C85E0B" w:rsidP="00521507">
      <w:pPr>
        <w:numPr>
          <w:ilvl w:val="0"/>
          <w:numId w:val="6"/>
        </w:numPr>
        <w:contextualSpacing/>
        <w:rPr>
          <w:sz w:val="20"/>
          <w:szCs w:val="20"/>
        </w:rPr>
      </w:pPr>
      <w:r>
        <w:rPr>
          <w:sz w:val="20"/>
          <w:szCs w:val="20"/>
        </w:rPr>
        <w:t xml:space="preserve">At least </w:t>
      </w:r>
      <w:r w:rsidR="00EC5EE3">
        <w:rPr>
          <w:sz w:val="20"/>
          <w:szCs w:val="20"/>
        </w:rPr>
        <w:t>7</w:t>
      </w:r>
      <w:r>
        <w:rPr>
          <w:sz w:val="20"/>
          <w:szCs w:val="20"/>
        </w:rPr>
        <w:t xml:space="preserve"> to </w:t>
      </w:r>
      <w:r w:rsidR="00EC5EE3">
        <w:rPr>
          <w:sz w:val="20"/>
          <w:szCs w:val="20"/>
        </w:rPr>
        <w:t>10</w:t>
      </w:r>
      <w:r w:rsidR="00CE549E" w:rsidRPr="00B179AF">
        <w:rPr>
          <w:sz w:val="20"/>
          <w:szCs w:val="20"/>
        </w:rPr>
        <w:t xml:space="preserve"> years of program planning</w:t>
      </w:r>
      <w:r w:rsidR="00521507" w:rsidRPr="00B179AF">
        <w:rPr>
          <w:sz w:val="20"/>
          <w:szCs w:val="20"/>
        </w:rPr>
        <w:t xml:space="preserve"> and/or administrative</w:t>
      </w:r>
      <w:r w:rsidR="00CE549E" w:rsidRPr="00B179AF">
        <w:rPr>
          <w:sz w:val="20"/>
          <w:szCs w:val="20"/>
        </w:rPr>
        <w:t xml:space="preserve"> experience</w:t>
      </w:r>
      <w:r w:rsidR="005C340A">
        <w:rPr>
          <w:sz w:val="20"/>
          <w:szCs w:val="20"/>
        </w:rPr>
        <w:t>, ideally in a nonprofit or philanthropy setting</w:t>
      </w:r>
      <w:r w:rsidR="0090614D">
        <w:rPr>
          <w:sz w:val="20"/>
          <w:szCs w:val="20"/>
        </w:rPr>
        <w:t>.</w:t>
      </w:r>
    </w:p>
    <w:p w14:paraId="17A30D47" w14:textId="71A61935" w:rsidR="005C340A" w:rsidRPr="008F2DC8" w:rsidRDefault="005C340A" w:rsidP="005C340A">
      <w:pPr>
        <w:numPr>
          <w:ilvl w:val="0"/>
          <w:numId w:val="6"/>
        </w:numPr>
        <w:contextualSpacing/>
        <w:rPr>
          <w:iCs/>
          <w:sz w:val="20"/>
          <w:szCs w:val="20"/>
        </w:rPr>
      </w:pPr>
      <w:r w:rsidRPr="008F2DC8">
        <w:rPr>
          <w:iCs/>
          <w:sz w:val="20"/>
          <w:szCs w:val="20"/>
        </w:rPr>
        <w:t>Experience and/or demonstrated knowledge of health industry is preferred</w:t>
      </w:r>
      <w:r w:rsidR="0090614D" w:rsidRPr="008F2DC8">
        <w:rPr>
          <w:iCs/>
          <w:sz w:val="20"/>
          <w:szCs w:val="20"/>
        </w:rPr>
        <w:t>.</w:t>
      </w:r>
    </w:p>
    <w:p w14:paraId="6EF63E0A" w14:textId="27CCAA18" w:rsidR="005C340A" w:rsidRDefault="005C340A" w:rsidP="00521507">
      <w:pPr>
        <w:numPr>
          <w:ilvl w:val="0"/>
          <w:numId w:val="6"/>
        </w:numPr>
        <w:contextualSpacing/>
        <w:rPr>
          <w:sz w:val="20"/>
          <w:szCs w:val="20"/>
        </w:rPr>
      </w:pPr>
      <w:r>
        <w:rPr>
          <w:sz w:val="20"/>
          <w:szCs w:val="20"/>
        </w:rPr>
        <w:t>Passion for the LRF mission and an ability to communicate this passion to others</w:t>
      </w:r>
      <w:r w:rsidR="0090614D">
        <w:rPr>
          <w:sz w:val="20"/>
          <w:szCs w:val="20"/>
        </w:rPr>
        <w:t>.</w:t>
      </w:r>
    </w:p>
    <w:p w14:paraId="33813E21" w14:textId="3C8A7C3B" w:rsidR="005C340A" w:rsidRPr="008F2DC8" w:rsidRDefault="005C340A" w:rsidP="005C340A">
      <w:pPr>
        <w:numPr>
          <w:ilvl w:val="0"/>
          <w:numId w:val="6"/>
        </w:numPr>
        <w:contextualSpacing/>
        <w:rPr>
          <w:sz w:val="20"/>
          <w:szCs w:val="20"/>
        </w:rPr>
      </w:pPr>
      <w:r>
        <w:rPr>
          <w:sz w:val="20"/>
          <w:szCs w:val="20"/>
        </w:rPr>
        <w:t xml:space="preserve">Knowledge of education </w:t>
      </w:r>
      <w:r w:rsidRPr="008F2DC8">
        <w:rPr>
          <w:sz w:val="20"/>
          <w:szCs w:val="20"/>
        </w:rPr>
        <w:t>program planning, organizational structure, budgeting, administrative operations, and fundraising</w:t>
      </w:r>
      <w:r w:rsidR="0090614D" w:rsidRPr="008F2DC8">
        <w:rPr>
          <w:sz w:val="20"/>
          <w:szCs w:val="20"/>
        </w:rPr>
        <w:t>.</w:t>
      </w:r>
    </w:p>
    <w:p w14:paraId="6E8E4FEC" w14:textId="3A8E716A" w:rsidR="005C340A" w:rsidRPr="008F2DC8" w:rsidRDefault="00DE2E46" w:rsidP="005C340A">
      <w:pPr>
        <w:numPr>
          <w:ilvl w:val="0"/>
          <w:numId w:val="6"/>
        </w:numPr>
        <w:contextualSpacing/>
        <w:rPr>
          <w:sz w:val="20"/>
          <w:szCs w:val="20"/>
        </w:rPr>
      </w:pPr>
      <w:r w:rsidRPr="008F2DC8">
        <w:rPr>
          <w:sz w:val="20"/>
          <w:szCs w:val="20"/>
        </w:rPr>
        <w:t>Experience working with</w:t>
      </w:r>
      <w:r w:rsidR="008F2DC8" w:rsidRPr="008F2DC8">
        <w:rPr>
          <w:sz w:val="20"/>
          <w:szCs w:val="20"/>
        </w:rPr>
        <w:t xml:space="preserve"> and managing</w:t>
      </w:r>
      <w:r w:rsidRPr="008F2DC8">
        <w:rPr>
          <w:sz w:val="20"/>
          <w:szCs w:val="20"/>
        </w:rPr>
        <w:t xml:space="preserve"> </w:t>
      </w:r>
      <w:r w:rsidR="008F2DC8" w:rsidRPr="008F2DC8">
        <w:rPr>
          <w:sz w:val="20"/>
          <w:szCs w:val="20"/>
        </w:rPr>
        <w:t>multiple groups and stakeholders</w:t>
      </w:r>
    </w:p>
    <w:p w14:paraId="15A88B38" w14:textId="36EDD1B5" w:rsidR="00526A22" w:rsidRPr="00B179AF" w:rsidRDefault="00526A22" w:rsidP="00521507">
      <w:pPr>
        <w:numPr>
          <w:ilvl w:val="0"/>
          <w:numId w:val="6"/>
        </w:numPr>
        <w:contextualSpacing/>
        <w:rPr>
          <w:sz w:val="20"/>
          <w:szCs w:val="20"/>
        </w:rPr>
      </w:pPr>
      <w:r w:rsidRPr="00B179AF">
        <w:rPr>
          <w:sz w:val="20"/>
          <w:szCs w:val="20"/>
        </w:rPr>
        <w:t>Detail oriented and able to work in a fast–paced growing environment</w:t>
      </w:r>
      <w:r w:rsidR="00C85E0B">
        <w:rPr>
          <w:sz w:val="20"/>
          <w:szCs w:val="20"/>
        </w:rPr>
        <w:t>.</w:t>
      </w:r>
      <w:r w:rsidRPr="00B179AF">
        <w:rPr>
          <w:sz w:val="20"/>
          <w:szCs w:val="20"/>
        </w:rPr>
        <w:t xml:space="preserve"> </w:t>
      </w:r>
    </w:p>
    <w:p w14:paraId="7DF1B370" w14:textId="773B6479" w:rsidR="00526A22" w:rsidRPr="008F2DC8" w:rsidRDefault="005C340A" w:rsidP="00521507">
      <w:pPr>
        <w:numPr>
          <w:ilvl w:val="0"/>
          <w:numId w:val="6"/>
        </w:numPr>
        <w:contextualSpacing/>
        <w:rPr>
          <w:sz w:val="20"/>
          <w:szCs w:val="20"/>
        </w:rPr>
      </w:pPr>
      <w:r w:rsidRPr="008F2DC8">
        <w:rPr>
          <w:sz w:val="20"/>
          <w:szCs w:val="20"/>
        </w:rPr>
        <w:t>Excellent written and oral communication skills</w:t>
      </w:r>
      <w:r w:rsidR="0090614D" w:rsidRPr="008F2DC8">
        <w:rPr>
          <w:sz w:val="20"/>
          <w:szCs w:val="20"/>
        </w:rPr>
        <w:t>.</w:t>
      </w:r>
    </w:p>
    <w:p w14:paraId="4D821897" w14:textId="43617F7B" w:rsidR="0090614D" w:rsidRPr="008F2DC8" w:rsidRDefault="0075452C" w:rsidP="00521507">
      <w:pPr>
        <w:numPr>
          <w:ilvl w:val="0"/>
          <w:numId w:val="6"/>
        </w:numPr>
        <w:contextualSpacing/>
        <w:rPr>
          <w:sz w:val="20"/>
          <w:szCs w:val="20"/>
        </w:rPr>
      </w:pPr>
      <w:r w:rsidRPr="008F2DC8">
        <w:rPr>
          <w:sz w:val="20"/>
          <w:szCs w:val="20"/>
        </w:rPr>
        <w:t>Exceptional</w:t>
      </w:r>
      <w:r w:rsidR="0090614D" w:rsidRPr="008F2DC8">
        <w:rPr>
          <w:sz w:val="20"/>
          <w:szCs w:val="20"/>
        </w:rPr>
        <w:t xml:space="preserve"> organizational skills, and the ability to multitask and adhere to tight deadlines are essential. </w:t>
      </w:r>
    </w:p>
    <w:p w14:paraId="429D03FD" w14:textId="14401486" w:rsidR="00526A22" w:rsidRPr="008F2DC8" w:rsidRDefault="00526A22" w:rsidP="00521507">
      <w:pPr>
        <w:numPr>
          <w:ilvl w:val="0"/>
          <w:numId w:val="6"/>
        </w:numPr>
        <w:shd w:val="clear" w:color="auto" w:fill="FFFFFF"/>
        <w:spacing w:after="60"/>
        <w:contextualSpacing/>
        <w:rPr>
          <w:sz w:val="20"/>
          <w:szCs w:val="20"/>
        </w:rPr>
      </w:pPr>
      <w:r w:rsidRPr="008F2DC8">
        <w:rPr>
          <w:sz w:val="20"/>
          <w:szCs w:val="20"/>
        </w:rPr>
        <w:t>Highly motivated with ability to work within a small team and take on tasks as assigned</w:t>
      </w:r>
      <w:r w:rsidR="00C85E0B" w:rsidRPr="008F2DC8">
        <w:rPr>
          <w:sz w:val="20"/>
          <w:szCs w:val="20"/>
        </w:rPr>
        <w:t>.</w:t>
      </w:r>
    </w:p>
    <w:p w14:paraId="1CAEEB29" w14:textId="0DD3842E" w:rsidR="006D2EE8" w:rsidRPr="008F2DC8" w:rsidRDefault="006D2EE8" w:rsidP="00521507">
      <w:pPr>
        <w:numPr>
          <w:ilvl w:val="0"/>
          <w:numId w:val="6"/>
        </w:numPr>
        <w:contextualSpacing/>
        <w:rPr>
          <w:sz w:val="20"/>
          <w:szCs w:val="20"/>
        </w:rPr>
      </w:pPr>
      <w:r w:rsidRPr="008F2DC8">
        <w:rPr>
          <w:sz w:val="20"/>
          <w:szCs w:val="20"/>
        </w:rPr>
        <w:t>Proficient use of Microsoft Office is required</w:t>
      </w:r>
      <w:r w:rsidR="0051134C" w:rsidRPr="008F2DC8">
        <w:rPr>
          <w:sz w:val="20"/>
          <w:szCs w:val="20"/>
        </w:rPr>
        <w:t>; working knowle</w:t>
      </w:r>
      <w:r w:rsidR="00406F06" w:rsidRPr="008F2DC8">
        <w:rPr>
          <w:sz w:val="20"/>
          <w:szCs w:val="20"/>
        </w:rPr>
        <w:t xml:space="preserve">dge of </w:t>
      </w:r>
      <w:r w:rsidR="0090614D" w:rsidRPr="008F2DC8">
        <w:rPr>
          <w:sz w:val="20"/>
          <w:szCs w:val="20"/>
        </w:rPr>
        <w:t xml:space="preserve">Raiser’s Edge, Blackbaud/Luminate Online and </w:t>
      </w:r>
      <w:r w:rsidR="00406F06" w:rsidRPr="008F2DC8">
        <w:rPr>
          <w:sz w:val="20"/>
          <w:szCs w:val="20"/>
        </w:rPr>
        <w:t>Adobe Creative s</w:t>
      </w:r>
      <w:r w:rsidR="0051134C" w:rsidRPr="008F2DC8">
        <w:rPr>
          <w:sz w:val="20"/>
          <w:szCs w:val="20"/>
        </w:rPr>
        <w:t xml:space="preserve">uite </w:t>
      </w:r>
      <w:r w:rsidR="00406F06" w:rsidRPr="008F2DC8">
        <w:rPr>
          <w:sz w:val="20"/>
          <w:szCs w:val="20"/>
        </w:rPr>
        <w:t>is</w:t>
      </w:r>
      <w:r w:rsidR="0051134C" w:rsidRPr="008F2DC8">
        <w:rPr>
          <w:sz w:val="20"/>
          <w:szCs w:val="20"/>
        </w:rPr>
        <w:t xml:space="preserve"> preferred</w:t>
      </w:r>
      <w:r w:rsidR="00C85E0B" w:rsidRPr="008F2DC8">
        <w:rPr>
          <w:sz w:val="20"/>
          <w:szCs w:val="20"/>
        </w:rPr>
        <w:t>.</w:t>
      </w:r>
    </w:p>
    <w:p w14:paraId="3E1AA3AE" w14:textId="3F4999FE" w:rsidR="00DD1B7E" w:rsidRPr="008F2DC8" w:rsidRDefault="00DD1B7E" w:rsidP="00141751">
      <w:pPr>
        <w:pStyle w:val="ListParagraph"/>
        <w:numPr>
          <w:ilvl w:val="0"/>
          <w:numId w:val="6"/>
        </w:numPr>
        <w:spacing w:after="160" w:line="259" w:lineRule="auto"/>
        <w:rPr>
          <w:sz w:val="20"/>
          <w:szCs w:val="20"/>
        </w:rPr>
      </w:pPr>
      <w:r w:rsidRPr="008F2DC8">
        <w:rPr>
          <w:sz w:val="20"/>
          <w:szCs w:val="20"/>
        </w:rPr>
        <w:t>Bachelor’s Degree</w:t>
      </w:r>
      <w:r w:rsidR="00521507" w:rsidRPr="008F2DC8">
        <w:rPr>
          <w:sz w:val="20"/>
          <w:szCs w:val="20"/>
        </w:rPr>
        <w:t xml:space="preserve"> required</w:t>
      </w:r>
      <w:r w:rsidR="00C85E0B" w:rsidRPr="008F2DC8">
        <w:rPr>
          <w:sz w:val="20"/>
          <w:szCs w:val="20"/>
        </w:rPr>
        <w:t>.</w:t>
      </w:r>
    </w:p>
    <w:p w14:paraId="4F21B1BE" w14:textId="77777777" w:rsidR="005C340A" w:rsidRPr="00B179AF" w:rsidRDefault="005C340A" w:rsidP="006D2EE8">
      <w:pPr>
        <w:pStyle w:val="ListParagraph"/>
        <w:ind w:left="0"/>
        <w:rPr>
          <w:b/>
          <w:bCs/>
          <w:iCs/>
          <w:sz w:val="20"/>
          <w:szCs w:val="20"/>
        </w:rPr>
      </w:pPr>
    </w:p>
    <w:p w14:paraId="48B06342" w14:textId="77777777" w:rsidR="002A737C" w:rsidRPr="00B179AF" w:rsidRDefault="002A737C" w:rsidP="002A737C">
      <w:pPr>
        <w:rPr>
          <w:bCs/>
          <w:iCs/>
          <w:sz w:val="20"/>
          <w:szCs w:val="20"/>
        </w:rPr>
      </w:pPr>
    </w:p>
    <w:p w14:paraId="31DCB544" w14:textId="77777777" w:rsidR="00BA030C" w:rsidRPr="00B179AF" w:rsidRDefault="00C910EF" w:rsidP="002A737C">
      <w:pPr>
        <w:rPr>
          <w:b/>
          <w:bCs/>
          <w:iCs/>
          <w:sz w:val="20"/>
          <w:szCs w:val="20"/>
        </w:rPr>
      </w:pPr>
      <w:r w:rsidRPr="00B179AF">
        <w:rPr>
          <w:b/>
          <w:bCs/>
          <w:iCs/>
          <w:sz w:val="20"/>
          <w:szCs w:val="20"/>
        </w:rPr>
        <w:t xml:space="preserve">Apply </w:t>
      </w:r>
    </w:p>
    <w:p w14:paraId="24CCECFA" w14:textId="29E10623" w:rsidR="00BA030C" w:rsidRPr="00B179AF" w:rsidRDefault="00C910EF" w:rsidP="00134F2E">
      <w:pPr>
        <w:pStyle w:val="ListParagraph"/>
        <w:numPr>
          <w:ilvl w:val="0"/>
          <w:numId w:val="10"/>
        </w:numPr>
        <w:rPr>
          <w:bCs/>
          <w:iCs/>
          <w:sz w:val="20"/>
          <w:szCs w:val="20"/>
        </w:rPr>
      </w:pPr>
      <w:r w:rsidRPr="00B179AF">
        <w:rPr>
          <w:bCs/>
          <w:iCs/>
          <w:sz w:val="20"/>
          <w:szCs w:val="20"/>
        </w:rPr>
        <w:t xml:space="preserve">Please e-mail resume and cover letter with salary requirements to </w:t>
      </w:r>
      <w:r w:rsidR="00DE649A">
        <w:rPr>
          <w:bCs/>
          <w:iCs/>
          <w:sz w:val="20"/>
          <w:szCs w:val="20"/>
        </w:rPr>
        <w:t xml:space="preserve">Sarah Quinlan at </w:t>
      </w:r>
      <w:r w:rsidR="00BC0DED" w:rsidRPr="00BC0DED">
        <w:rPr>
          <w:sz w:val="20"/>
          <w:szCs w:val="20"/>
        </w:rPr>
        <w:t>squinlan@lymphoma.org</w:t>
      </w:r>
      <w:r w:rsidRPr="00B179AF">
        <w:rPr>
          <w:bCs/>
          <w:iCs/>
          <w:sz w:val="20"/>
          <w:szCs w:val="20"/>
        </w:rPr>
        <w:t xml:space="preserve"> and put “</w:t>
      </w:r>
      <w:r w:rsidR="00D604C2" w:rsidRPr="00D604C2">
        <w:rPr>
          <w:bCs/>
          <w:iCs/>
          <w:sz w:val="20"/>
          <w:szCs w:val="20"/>
        </w:rPr>
        <w:t>Associate Director, Professional Education</w:t>
      </w:r>
      <w:r w:rsidRPr="00B179AF">
        <w:rPr>
          <w:bCs/>
          <w:iCs/>
          <w:sz w:val="20"/>
          <w:szCs w:val="20"/>
        </w:rPr>
        <w:t>” in the subject line. Please note that all applicants invited to participate in the interview process will also be required to complete an application</w:t>
      </w:r>
      <w:r w:rsidR="00DE649A">
        <w:rPr>
          <w:bCs/>
          <w:iCs/>
          <w:sz w:val="20"/>
          <w:szCs w:val="20"/>
        </w:rPr>
        <w:t>.</w:t>
      </w:r>
    </w:p>
    <w:sectPr w:rsidR="00BA030C" w:rsidRPr="00B179AF" w:rsidSect="00C910EF">
      <w:head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5F958" w14:textId="77777777" w:rsidR="00473EDC" w:rsidRDefault="00473EDC" w:rsidP="00AC45B3">
      <w:r>
        <w:separator/>
      </w:r>
    </w:p>
  </w:endnote>
  <w:endnote w:type="continuationSeparator" w:id="0">
    <w:p w14:paraId="2C1C09CA" w14:textId="77777777" w:rsidR="00473EDC" w:rsidRDefault="00473EDC" w:rsidP="00AC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4A08E" w14:textId="77777777" w:rsidR="00473EDC" w:rsidRDefault="00473EDC" w:rsidP="00AC45B3">
      <w:r>
        <w:separator/>
      </w:r>
    </w:p>
  </w:footnote>
  <w:footnote w:type="continuationSeparator" w:id="0">
    <w:p w14:paraId="6E9CD0BD" w14:textId="77777777" w:rsidR="00473EDC" w:rsidRDefault="00473EDC" w:rsidP="00AC4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5CFB8" w14:textId="13F0A578" w:rsidR="00D02B14" w:rsidRDefault="00D02B14" w:rsidP="00B179AF">
    <w:pPr>
      <w:pStyle w:val="Header"/>
      <w:jc w:val="right"/>
    </w:pPr>
    <w:r>
      <w:rPr>
        <w:noProof/>
      </w:rPr>
      <w:drawing>
        <wp:inline distT="0" distB="0" distL="0" distR="0" wp14:anchorId="6CBAA745" wp14:editId="4FB0050A">
          <wp:extent cx="2171700" cy="466725"/>
          <wp:effectExtent l="19050" t="0" r="0" b="0"/>
          <wp:docPr id="7" name="Picture 7" descr="u:\Logos\Lymphoma Research Foundation\LRF LOGO 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Lymphoma Research Foundation\LRF LOGO 2006.jpg"/>
                  <pic:cNvPicPr>
                    <a:picLocks noChangeAspect="1" noChangeArrowheads="1"/>
                  </pic:cNvPicPr>
                </pic:nvPicPr>
                <pic:blipFill>
                  <a:blip r:embed="rId1"/>
                  <a:srcRect/>
                  <a:stretch>
                    <a:fillRect/>
                  </a:stretch>
                </pic:blipFill>
                <pic:spPr bwMode="auto">
                  <a:xfrm>
                    <a:off x="0" y="0"/>
                    <a:ext cx="2171700" cy="466725"/>
                  </a:xfrm>
                  <a:prstGeom prst="rect">
                    <a:avLst/>
                  </a:prstGeom>
                  <a:noFill/>
                  <a:ln w="9525">
                    <a:noFill/>
                    <a:miter lim="800000"/>
                    <a:headEnd/>
                    <a:tailEnd/>
                  </a:ln>
                </pic:spPr>
              </pic:pic>
            </a:graphicData>
          </a:graphic>
        </wp:inline>
      </w:drawing>
    </w:r>
  </w:p>
  <w:p w14:paraId="1208AB76" w14:textId="5ED3C298" w:rsidR="00B179AF" w:rsidRDefault="00B179AF" w:rsidP="00B179AF">
    <w:pPr>
      <w:pStyle w:val="Header"/>
      <w:jc w:val="right"/>
    </w:pPr>
    <w:r w:rsidRPr="001D063D">
      <w:rPr>
        <w:noProof/>
        <w:color w:val="E31937"/>
      </w:rPr>
      <w:drawing>
        <wp:anchor distT="0" distB="0" distL="114300" distR="114300" simplePos="0" relativeHeight="251659264" behindDoc="0" locked="0" layoutInCell="1" allowOverlap="1" wp14:anchorId="7C88FB59" wp14:editId="12475565">
          <wp:simplePos x="0" y="0"/>
          <wp:positionH relativeFrom="page">
            <wp:align>right</wp:align>
          </wp:positionH>
          <wp:positionV relativeFrom="topMargin">
            <wp:posOffset>1019175</wp:posOffset>
          </wp:positionV>
          <wp:extent cx="6851015" cy="127000"/>
          <wp:effectExtent l="0" t="0" r="6985" b="6350"/>
          <wp:wrapNone/>
          <wp:docPr id="16" name="Picture 16" descr="lrf_heade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f_header_bw"/>
                  <pic:cNvPicPr>
                    <a:picLocks noChangeAspect="1" noChangeArrowheads="1"/>
                  </pic:cNvPicPr>
                </pic:nvPicPr>
                <pic:blipFill rotWithShape="1">
                  <a:blip r:embed="rId2"/>
                  <a:srcRect l="139" t="83806" r="-1"/>
                  <a:stretch/>
                </pic:blipFill>
                <pic:spPr bwMode="auto">
                  <a:xfrm>
                    <a:off x="0" y="0"/>
                    <a:ext cx="6851015" cy="127000"/>
                  </a:xfrm>
                  <a:prstGeom prst="rect">
                    <a:avLst/>
                  </a:prstGeom>
                  <a:solidFill>
                    <a:srgbClr val="E31937"/>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046464" w14:textId="70C8B4FA" w:rsidR="00B179AF" w:rsidRPr="00AC45B3" w:rsidRDefault="00B179AF" w:rsidP="00B179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524518"/>
    <w:multiLevelType w:val="hybridMultilevel"/>
    <w:tmpl w:val="3547D0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97ADC"/>
    <w:multiLevelType w:val="hybridMultilevel"/>
    <w:tmpl w:val="3D5C7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A5205"/>
    <w:multiLevelType w:val="hybridMultilevel"/>
    <w:tmpl w:val="B66018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9B12D7"/>
    <w:multiLevelType w:val="hybridMultilevel"/>
    <w:tmpl w:val="E78C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21302"/>
    <w:multiLevelType w:val="multilevel"/>
    <w:tmpl w:val="C684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64BB6"/>
    <w:multiLevelType w:val="hybridMultilevel"/>
    <w:tmpl w:val="93F8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1335F"/>
    <w:multiLevelType w:val="hybridMultilevel"/>
    <w:tmpl w:val="EF92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F16D6"/>
    <w:multiLevelType w:val="hybridMultilevel"/>
    <w:tmpl w:val="8A88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C2D73"/>
    <w:multiLevelType w:val="hybridMultilevel"/>
    <w:tmpl w:val="5560D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E28DC"/>
    <w:multiLevelType w:val="hybridMultilevel"/>
    <w:tmpl w:val="7398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06F53"/>
    <w:multiLevelType w:val="hybridMultilevel"/>
    <w:tmpl w:val="0A5E3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B7D5835"/>
    <w:multiLevelType w:val="multilevel"/>
    <w:tmpl w:val="6FA6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407EA8"/>
    <w:multiLevelType w:val="hybridMultilevel"/>
    <w:tmpl w:val="2F50A0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1E12438"/>
    <w:multiLevelType w:val="hybridMultilevel"/>
    <w:tmpl w:val="7C0C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D76F8"/>
    <w:multiLevelType w:val="hybridMultilevel"/>
    <w:tmpl w:val="C9B8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4"/>
  </w:num>
  <w:num w:numId="10">
    <w:abstractNumId w:val="14"/>
  </w:num>
  <w:num w:numId="11">
    <w:abstractNumId w:val="5"/>
  </w:num>
  <w:num w:numId="12">
    <w:abstractNumId w:val="13"/>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5B3"/>
    <w:rsid w:val="00000639"/>
    <w:rsid w:val="0000280A"/>
    <w:rsid w:val="00041424"/>
    <w:rsid w:val="00046F78"/>
    <w:rsid w:val="00077286"/>
    <w:rsid w:val="000835CF"/>
    <w:rsid w:val="00083BF4"/>
    <w:rsid w:val="000A0709"/>
    <w:rsid w:val="000B2237"/>
    <w:rsid w:val="000C3238"/>
    <w:rsid w:val="000E33BD"/>
    <w:rsid w:val="000E45FE"/>
    <w:rsid w:val="000E5ADB"/>
    <w:rsid w:val="00114D29"/>
    <w:rsid w:val="00130506"/>
    <w:rsid w:val="00134F2E"/>
    <w:rsid w:val="00163F9E"/>
    <w:rsid w:val="0017195A"/>
    <w:rsid w:val="00193726"/>
    <w:rsid w:val="001A4544"/>
    <w:rsid w:val="001A4B9C"/>
    <w:rsid w:val="001B5E5F"/>
    <w:rsid w:val="001C45E4"/>
    <w:rsid w:val="001C4C63"/>
    <w:rsid w:val="001C7BD0"/>
    <w:rsid w:val="001D063D"/>
    <w:rsid w:val="001E0958"/>
    <w:rsid w:val="001E7C69"/>
    <w:rsid w:val="00213E7B"/>
    <w:rsid w:val="002154C8"/>
    <w:rsid w:val="00215770"/>
    <w:rsid w:val="00215E0F"/>
    <w:rsid w:val="002423A0"/>
    <w:rsid w:val="0025224D"/>
    <w:rsid w:val="0026016B"/>
    <w:rsid w:val="00263EC9"/>
    <w:rsid w:val="00265E21"/>
    <w:rsid w:val="0026661B"/>
    <w:rsid w:val="00267F4A"/>
    <w:rsid w:val="002A737C"/>
    <w:rsid w:val="00305F71"/>
    <w:rsid w:val="00331747"/>
    <w:rsid w:val="00340DD7"/>
    <w:rsid w:val="00342762"/>
    <w:rsid w:val="003561EE"/>
    <w:rsid w:val="00363CCA"/>
    <w:rsid w:val="003666C3"/>
    <w:rsid w:val="003713E8"/>
    <w:rsid w:val="0038092D"/>
    <w:rsid w:val="00382EFD"/>
    <w:rsid w:val="00386381"/>
    <w:rsid w:val="0039093C"/>
    <w:rsid w:val="003B13B1"/>
    <w:rsid w:val="003C2330"/>
    <w:rsid w:val="003C60E7"/>
    <w:rsid w:val="003D0406"/>
    <w:rsid w:val="003E0C1D"/>
    <w:rsid w:val="003E6110"/>
    <w:rsid w:val="003E7139"/>
    <w:rsid w:val="003E7F63"/>
    <w:rsid w:val="003F1C20"/>
    <w:rsid w:val="003F23A8"/>
    <w:rsid w:val="00406F06"/>
    <w:rsid w:val="00411A00"/>
    <w:rsid w:val="00433870"/>
    <w:rsid w:val="00441B28"/>
    <w:rsid w:val="004445BC"/>
    <w:rsid w:val="00450AF8"/>
    <w:rsid w:val="00466381"/>
    <w:rsid w:val="004666FF"/>
    <w:rsid w:val="00473EDC"/>
    <w:rsid w:val="00474247"/>
    <w:rsid w:val="00494E86"/>
    <w:rsid w:val="004959B6"/>
    <w:rsid w:val="004B04DF"/>
    <w:rsid w:val="004D59B1"/>
    <w:rsid w:val="004D72A4"/>
    <w:rsid w:val="004F7147"/>
    <w:rsid w:val="0051134C"/>
    <w:rsid w:val="00514C86"/>
    <w:rsid w:val="005212C1"/>
    <w:rsid w:val="00521507"/>
    <w:rsid w:val="00526A22"/>
    <w:rsid w:val="00531769"/>
    <w:rsid w:val="00532770"/>
    <w:rsid w:val="00556219"/>
    <w:rsid w:val="0057545F"/>
    <w:rsid w:val="005808D7"/>
    <w:rsid w:val="00581470"/>
    <w:rsid w:val="005967F6"/>
    <w:rsid w:val="005A3907"/>
    <w:rsid w:val="005A6677"/>
    <w:rsid w:val="005C340A"/>
    <w:rsid w:val="005D4212"/>
    <w:rsid w:val="005D6796"/>
    <w:rsid w:val="005E0FC0"/>
    <w:rsid w:val="005E3D60"/>
    <w:rsid w:val="005F6DD0"/>
    <w:rsid w:val="00636D98"/>
    <w:rsid w:val="00645B95"/>
    <w:rsid w:val="00645CD1"/>
    <w:rsid w:val="006476DD"/>
    <w:rsid w:val="0065255D"/>
    <w:rsid w:val="006624D8"/>
    <w:rsid w:val="00665342"/>
    <w:rsid w:val="0067419F"/>
    <w:rsid w:val="006C4775"/>
    <w:rsid w:val="006D0C5B"/>
    <w:rsid w:val="006D2EE8"/>
    <w:rsid w:val="006E2340"/>
    <w:rsid w:val="006F2747"/>
    <w:rsid w:val="006F3F08"/>
    <w:rsid w:val="006F7D30"/>
    <w:rsid w:val="0074018A"/>
    <w:rsid w:val="00743E24"/>
    <w:rsid w:val="00751689"/>
    <w:rsid w:val="0075452C"/>
    <w:rsid w:val="00754B29"/>
    <w:rsid w:val="00761130"/>
    <w:rsid w:val="007620F9"/>
    <w:rsid w:val="00764101"/>
    <w:rsid w:val="00765D3C"/>
    <w:rsid w:val="00767E22"/>
    <w:rsid w:val="0077113F"/>
    <w:rsid w:val="00791AFD"/>
    <w:rsid w:val="007D068C"/>
    <w:rsid w:val="007F126D"/>
    <w:rsid w:val="007F5A95"/>
    <w:rsid w:val="00802A65"/>
    <w:rsid w:val="0080716F"/>
    <w:rsid w:val="00821471"/>
    <w:rsid w:val="00825FE1"/>
    <w:rsid w:val="008358DF"/>
    <w:rsid w:val="00835A26"/>
    <w:rsid w:val="00837CD8"/>
    <w:rsid w:val="00863468"/>
    <w:rsid w:val="00863844"/>
    <w:rsid w:val="0086621C"/>
    <w:rsid w:val="0087181E"/>
    <w:rsid w:val="00873324"/>
    <w:rsid w:val="008A694B"/>
    <w:rsid w:val="008D78D6"/>
    <w:rsid w:val="008F2DC8"/>
    <w:rsid w:val="009022FC"/>
    <w:rsid w:val="0090614D"/>
    <w:rsid w:val="00907EB7"/>
    <w:rsid w:val="009207B6"/>
    <w:rsid w:val="00935612"/>
    <w:rsid w:val="009457C4"/>
    <w:rsid w:val="00953943"/>
    <w:rsid w:val="00976C34"/>
    <w:rsid w:val="00982E3C"/>
    <w:rsid w:val="00983D81"/>
    <w:rsid w:val="00986593"/>
    <w:rsid w:val="00996796"/>
    <w:rsid w:val="009A6F4B"/>
    <w:rsid w:val="009C2E95"/>
    <w:rsid w:val="009C50CA"/>
    <w:rsid w:val="009E2B26"/>
    <w:rsid w:val="00A072E6"/>
    <w:rsid w:val="00A10040"/>
    <w:rsid w:val="00A15A2E"/>
    <w:rsid w:val="00A26ADD"/>
    <w:rsid w:val="00A434E2"/>
    <w:rsid w:val="00A86DB4"/>
    <w:rsid w:val="00AC45B3"/>
    <w:rsid w:val="00AE2168"/>
    <w:rsid w:val="00AE4AA0"/>
    <w:rsid w:val="00AE7F0E"/>
    <w:rsid w:val="00B1302E"/>
    <w:rsid w:val="00B179AF"/>
    <w:rsid w:val="00B30115"/>
    <w:rsid w:val="00B469ED"/>
    <w:rsid w:val="00BA030C"/>
    <w:rsid w:val="00BB0CE2"/>
    <w:rsid w:val="00BC0DED"/>
    <w:rsid w:val="00BF4BF7"/>
    <w:rsid w:val="00C050C0"/>
    <w:rsid w:val="00C4482B"/>
    <w:rsid w:val="00C74170"/>
    <w:rsid w:val="00C85E0B"/>
    <w:rsid w:val="00C910EF"/>
    <w:rsid w:val="00CC5BBC"/>
    <w:rsid w:val="00CD209D"/>
    <w:rsid w:val="00CD6564"/>
    <w:rsid w:val="00CE095D"/>
    <w:rsid w:val="00CE549E"/>
    <w:rsid w:val="00CE7CC9"/>
    <w:rsid w:val="00CF103B"/>
    <w:rsid w:val="00CF4B9D"/>
    <w:rsid w:val="00D02B14"/>
    <w:rsid w:val="00D07CE1"/>
    <w:rsid w:val="00D17E7C"/>
    <w:rsid w:val="00D32692"/>
    <w:rsid w:val="00D376E8"/>
    <w:rsid w:val="00D54735"/>
    <w:rsid w:val="00D57965"/>
    <w:rsid w:val="00D57E1F"/>
    <w:rsid w:val="00D604C2"/>
    <w:rsid w:val="00D77987"/>
    <w:rsid w:val="00D824AC"/>
    <w:rsid w:val="00DA0516"/>
    <w:rsid w:val="00DA602D"/>
    <w:rsid w:val="00DB5C94"/>
    <w:rsid w:val="00DC40F8"/>
    <w:rsid w:val="00DC648C"/>
    <w:rsid w:val="00DC6513"/>
    <w:rsid w:val="00DC7F6D"/>
    <w:rsid w:val="00DD0027"/>
    <w:rsid w:val="00DD1B7E"/>
    <w:rsid w:val="00DD20B2"/>
    <w:rsid w:val="00DD30EE"/>
    <w:rsid w:val="00DE2E46"/>
    <w:rsid w:val="00DE649A"/>
    <w:rsid w:val="00DF4894"/>
    <w:rsid w:val="00DF59E1"/>
    <w:rsid w:val="00E03EE9"/>
    <w:rsid w:val="00E33101"/>
    <w:rsid w:val="00E34081"/>
    <w:rsid w:val="00E36FB9"/>
    <w:rsid w:val="00E4195D"/>
    <w:rsid w:val="00E5396D"/>
    <w:rsid w:val="00E62CCF"/>
    <w:rsid w:val="00E73D7B"/>
    <w:rsid w:val="00E75BB5"/>
    <w:rsid w:val="00E76822"/>
    <w:rsid w:val="00E865A1"/>
    <w:rsid w:val="00E954A3"/>
    <w:rsid w:val="00EA1FD9"/>
    <w:rsid w:val="00EC5EE3"/>
    <w:rsid w:val="00ED4354"/>
    <w:rsid w:val="00EF443E"/>
    <w:rsid w:val="00F023FF"/>
    <w:rsid w:val="00F26373"/>
    <w:rsid w:val="00F43172"/>
    <w:rsid w:val="00F46903"/>
    <w:rsid w:val="00F83CEE"/>
    <w:rsid w:val="00F95932"/>
    <w:rsid w:val="00FA05A9"/>
    <w:rsid w:val="00FA1699"/>
    <w:rsid w:val="00FA64D1"/>
    <w:rsid w:val="00FA73A1"/>
    <w:rsid w:val="00FC40F1"/>
    <w:rsid w:val="00FD7831"/>
    <w:rsid w:val="00FF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9401"/>
  <w15:docId w15:val="{E45564AE-E666-4292-95AD-D825F587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3A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5B3"/>
    <w:pPr>
      <w:tabs>
        <w:tab w:val="center" w:pos="4680"/>
        <w:tab w:val="right" w:pos="9360"/>
      </w:tabs>
    </w:pPr>
  </w:style>
  <w:style w:type="character" w:customStyle="1" w:styleId="HeaderChar">
    <w:name w:val="Header Char"/>
    <w:basedOn w:val="DefaultParagraphFont"/>
    <w:link w:val="Header"/>
    <w:uiPriority w:val="99"/>
    <w:rsid w:val="00AC45B3"/>
  </w:style>
  <w:style w:type="paragraph" w:styleId="Footer">
    <w:name w:val="footer"/>
    <w:basedOn w:val="Normal"/>
    <w:link w:val="FooterChar"/>
    <w:uiPriority w:val="99"/>
    <w:unhideWhenUsed/>
    <w:rsid w:val="00AC45B3"/>
    <w:pPr>
      <w:tabs>
        <w:tab w:val="center" w:pos="4680"/>
        <w:tab w:val="right" w:pos="9360"/>
      </w:tabs>
    </w:pPr>
  </w:style>
  <w:style w:type="character" w:customStyle="1" w:styleId="FooterChar">
    <w:name w:val="Footer Char"/>
    <w:basedOn w:val="DefaultParagraphFont"/>
    <w:link w:val="Footer"/>
    <w:uiPriority w:val="99"/>
    <w:rsid w:val="00AC45B3"/>
  </w:style>
  <w:style w:type="paragraph" w:styleId="BalloonText">
    <w:name w:val="Balloon Text"/>
    <w:basedOn w:val="Normal"/>
    <w:link w:val="BalloonTextChar"/>
    <w:uiPriority w:val="99"/>
    <w:semiHidden/>
    <w:unhideWhenUsed/>
    <w:rsid w:val="00AC45B3"/>
    <w:rPr>
      <w:rFonts w:ascii="Tahoma" w:hAnsi="Tahoma" w:cs="Tahoma"/>
      <w:sz w:val="16"/>
      <w:szCs w:val="16"/>
    </w:rPr>
  </w:style>
  <w:style w:type="character" w:customStyle="1" w:styleId="BalloonTextChar">
    <w:name w:val="Balloon Text Char"/>
    <w:basedOn w:val="DefaultParagraphFont"/>
    <w:link w:val="BalloonText"/>
    <w:uiPriority w:val="99"/>
    <w:semiHidden/>
    <w:rsid w:val="00AC45B3"/>
    <w:rPr>
      <w:rFonts w:ascii="Tahoma" w:hAnsi="Tahoma" w:cs="Tahoma"/>
      <w:sz w:val="16"/>
      <w:szCs w:val="16"/>
    </w:rPr>
  </w:style>
  <w:style w:type="paragraph" w:styleId="NoSpacing">
    <w:name w:val="No Spacing"/>
    <w:uiPriority w:val="1"/>
    <w:qFormat/>
    <w:rsid w:val="00DB5C94"/>
    <w:rPr>
      <w:sz w:val="22"/>
      <w:szCs w:val="22"/>
    </w:rPr>
  </w:style>
  <w:style w:type="character" w:styleId="Hyperlink">
    <w:name w:val="Hyperlink"/>
    <w:basedOn w:val="DefaultParagraphFont"/>
    <w:unhideWhenUsed/>
    <w:rsid w:val="002423A0"/>
    <w:rPr>
      <w:color w:val="0000FF"/>
      <w:u w:val="single"/>
    </w:rPr>
  </w:style>
  <w:style w:type="paragraph" w:styleId="ListParagraph">
    <w:name w:val="List Paragraph"/>
    <w:basedOn w:val="Normal"/>
    <w:uiPriority w:val="34"/>
    <w:qFormat/>
    <w:rsid w:val="002A737C"/>
    <w:pPr>
      <w:ind w:left="720"/>
      <w:contextualSpacing/>
    </w:pPr>
  </w:style>
  <w:style w:type="character" w:customStyle="1" w:styleId="summary">
    <w:name w:val="summary"/>
    <w:basedOn w:val="DefaultParagraphFont"/>
    <w:rsid w:val="004959B6"/>
  </w:style>
  <w:style w:type="paragraph" w:styleId="NormalWeb">
    <w:name w:val="Normal (Web)"/>
    <w:basedOn w:val="Normal"/>
    <w:uiPriority w:val="99"/>
    <w:semiHidden/>
    <w:unhideWhenUsed/>
    <w:rsid w:val="004959B6"/>
    <w:pPr>
      <w:spacing w:before="100" w:beforeAutospacing="1" w:after="100" w:afterAutospacing="1"/>
    </w:pPr>
  </w:style>
  <w:style w:type="character" w:styleId="UnresolvedMention">
    <w:name w:val="Unresolved Mention"/>
    <w:basedOn w:val="DefaultParagraphFont"/>
    <w:uiPriority w:val="99"/>
    <w:semiHidden/>
    <w:unhideWhenUsed/>
    <w:rsid w:val="00C910EF"/>
    <w:rPr>
      <w:color w:val="808080"/>
      <w:shd w:val="clear" w:color="auto" w:fill="E6E6E6"/>
    </w:rPr>
  </w:style>
  <w:style w:type="character" w:styleId="CommentReference">
    <w:name w:val="annotation reference"/>
    <w:basedOn w:val="DefaultParagraphFont"/>
    <w:uiPriority w:val="99"/>
    <w:semiHidden/>
    <w:unhideWhenUsed/>
    <w:rsid w:val="00FA73A1"/>
    <w:rPr>
      <w:sz w:val="16"/>
      <w:szCs w:val="16"/>
    </w:rPr>
  </w:style>
  <w:style w:type="paragraph" w:styleId="CommentText">
    <w:name w:val="annotation text"/>
    <w:basedOn w:val="Normal"/>
    <w:link w:val="CommentTextChar"/>
    <w:uiPriority w:val="99"/>
    <w:semiHidden/>
    <w:unhideWhenUsed/>
    <w:rsid w:val="00FA73A1"/>
    <w:rPr>
      <w:sz w:val="20"/>
      <w:szCs w:val="20"/>
    </w:rPr>
  </w:style>
  <w:style w:type="character" w:customStyle="1" w:styleId="CommentTextChar">
    <w:name w:val="Comment Text Char"/>
    <w:basedOn w:val="DefaultParagraphFont"/>
    <w:link w:val="CommentText"/>
    <w:uiPriority w:val="99"/>
    <w:semiHidden/>
    <w:rsid w:val="00FA73A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A73A1"/>
    <w:rPr>
      <w:b/>
      <w:bCs/>
    </w:rPr>
  </w:style>
  <w:style w:type="character" w:customStyle="1" w:styleId="CommentSubjectChar">
    <w:name w:val="Comment Subject Char"/>
    <w:basedOn w:val="CommentTextChar"/>
    <w:link w:val="CommentSubject"/>
    <w:uiPriority w:val="99"/>
    <w:semiHidden/>
    <w:rsid w:val="00FA73A1"/>
    <w:rPr>
      <w:rFonts w:ascii="Times New Roman" w:eastAsia="Times New Roman" w:hAnsi="Times New Roman"/>
      <w:b/>
      <w:bCs/>
    </w:rPr>
  </w:style>
  <w:style w:type="character" w:styleId="Emphasis">
    <w:name w:val="Emphasis"/>
    <w:basedOn w:val="DefaultParagraphFont"/>
    <w:uiPriority w:val="20"/>
    <w:qFormat/>
    <w:rsid w:val="00FA73A1"/>
    <w:rPr>
      <w:i/>
      <w:iCs/>
    </w:rPr>
  </w:style>
  <w:style w:type="paragraph" w:customStyle="1" w:styleId="Default">
    <w:name w:val="Default"/>
    <w:rsid w:val="00265E2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558484">
      <w:bodyDiv w:val="1"/>
      <w:marLeft w:val="0"/>
      <w:marRight w:val="0"/>
      <w:marTop w:val="0"/>
      <w:marBottom w:val="0"/>
      <w:divBdr>
        <w:top w:val="none" w:sz="0" w:space="0" w:color="auto"/>
        <w:left w:val="none" w:sz="0" w:space="0" w:color="auto"/>
        <w:bottom w:val="none" w:sz="0" w:space="0" w:color="auto"/>
        <w:right w:val="none" w:sz="0" w:space="0" w:color="auto"/>
      </w:divBdr>
    </w:div>
    <w:div w:id="1213545009">
      <w:bodyDiv w:val="1"/>
      <w:marLeft w:val="0"/>
      <w:marRight w:val="0"/>
      <w:marTop w:val="0"/>
      <w:marBottom w:val="0"/>
      <w:divBdr>
        <w:top w:val="none" w:sz="0" w:space="0" w:color="auto"/>
        <w:left w:val="none" w:sz="0" w:space="0" w:color="auto"/>
        <w:bottom w:val="none" w:sz="0" w:space="0" w:color="auto"/>
        <w:right w:val="none" w:sz="0" w:space="0" w:color="auto"/>
      </w:divBdr>
    </w:div>
    <w:div w:id="2011566225">
      <w:bodyDiv w:val="1"/>
      <w:marLeft w:val="0"/>
      <w:marRight w:val="0"/>
      <w:marTop w:val="0"/>
      <w:marBottom w:val="0"/>
      <w:divBdr>
        <w:top w:val="none" w:sz="0" w:space="0" w:color="auto"/>
        <w:left w:val="none" w:sz="0" w:space="0" w:color="auto"/>
        <w:bottom w:val="none" w:sz="0" w:space="0" w:color="auto"/>
        <w:right w:val="none" w:sz="0" w:space="0" w:color="auto"/>
      </w:divBdr>
      <w:divsChild>
        <w:div w:id="2076930576">
          <w:marLeft w:val="0"/>
          <w:marRight w:val="0"/>
          <w:marTop w:val="180"/>
          <w:marBottom w:val="180"/>
          <w:divBdr>
            <w:top w:val="none" w:sz="0" w:space="0" w:color="auto"/>
            <w:left w:val="none" w:sz="0" w:space="0" w:color="auto"/>
            <w:bottom w:val="none" w:sz="0" w:space="0" w:color="auto"/>
            <w:right w:val="none" w:sz="0" w:space="0" w:color="auto"/>
          </w:divBdr>
          <w:divsChild>
            <w:div w:id="841626300">
              <w:marLeft w:val="0"/>
              <w:marRight w:val="0"/>
              <w:marTop w:val="0"/>
              <w:marBottom w:val="0"/>
              <w:divBdr>
                <w:top w:val="none" w:sz="0" w:space="0" w:color="auto"/>
                <w:left w:val="none" w:sz="0" w:space="0" w:color="auto"/>
                <w:bottom w:val="none" w:sz="0" w:space="0" w:color="auto"/>
                <w:right w:val="none" w:sz="0" w:space="0" w:color="auto"/>
              </w:divBdr>
              <w:divsChild>
                <w:div w:id="2114127130">
                  <w:marLeft w:val="0"/>
                  <w:marRight w:val="0"/>
                  <w:marTop w:val="0"/>
                  <w:marBottom w:val="0"/>
                  <w:divBdr>
                    <w:top w:val="none" w:sz="0" w:space="0" w:color="auto"/>
                    <w:left w:val="none" w:sz="0" w:space="0" w:color="auto"/>
                    <w:bottom w:val="none" w:sz="0" w:space="0" w:color="auto"/>
                    <w:right w:val="none" w:sz="0" w:space="0" w:color="auto"/>
                  </w:divBdr>
                  <w:divsChild>
                    <w:div w:id="375813819">
                      <w:marLeft w:val="0"/>
                      <w:marRight w:val="0"/>
                      <w:marTop w:val="120"/>
                      <w:marBottom w:val="120"/>
                      <w:divBdr>
                        <w:top w:val="single" w:sz="4" w:space="12" w:color="ECECEC"/>
                        <w:left w:val="none" w:sz="0" w:space="0" w:color="auto"/>
                        <w:bottom w:val="none" w:sz="0" w:space="0" w:color="auto"/>
                        <w:right w:val="none" w:sz="0" w:space="0" w:color="auto"/>
                      </w:divBdr>
                      <w:divsChild>
                        <w:div w:id="3866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Tomlinson</dc:creator>
  <cp:lastModifiedBy>Sarah Quinlan</cp:lastModifiedBy>
  <cp:revision>5</cp:revision>
  <cp:lastPrinted>2018-01-02T15:08:00Z</cp:lastPrinted>
  <dcterms:created xsi:type="dcterms:W3CDTF">2020-02-03T13:51:00Z</dcterms:created>
  <dcterms:modified xsi:type="dcterms:W3CDTF">2021-01-06T18:27:00Z</dcterms:modified>
</cp:coreProperties>
</file>